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43E" w:rsidRDefault="0040243E" w:rsidP="0040243E">
      <w:pPr>
        <w:jc w:val="center"/>
        <w:rPr>
          <w:rFonts w:ascii="Times New Roman" w:hAnsi="Times New Roman" w:cs="Times New Roman"/>
          <w:b/>
          <w:bCs/>
          <w:sz w:val="28"/>
          <w:szCs w:val="28"/>
        </w:rPr>
      </w:pPr>
      <w:r>
        <w:rPr>
          <w:noProof/>
          <w:lang w:eastAsia="ru-RU"/>
        </w:rPr>
        <w:drawing>
          <wp:inline distT="0" distB="0" distL="0" distR="0" wp14:anchorId="386D5C4D" wp14:editId="2FC6CF69">
            <wp:extent cx="5672732" cy="3190875"/>
            <wp:effectExtent l="0" t="0" r="444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75928" cy="3192673"/>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pic:spPr>
                </pic:pic>
              </a:graphicData>
            </a:graphic>
          </wp:inline>
        </w:drawing>
      </w:r>
    </w:p>
    <w:p w:rsidR="0040243E" w:rsidRDefault="0040243E" w:rsidP="00B30C62">
      <w:pPr>
        <w:ind w:firstLine="567"/>
        <w:jc w:val="center"/>
        <w:rPr>
          <w:rFonts w:ascii="Times New Roman" w:hAnsi="Times New Roman" w:cs="Times New Roman"/>
          <w:b/>
          <w:bCs/>
          <w:sz w:val="28"/>
          <w:szCs w:val="28"/>
        </w:rPr>
      </w:pPr>
    </w:p>
    <w:p w:rsidR="00A1085D" w:rsidRDefault="00A1085D" w:rsidP="00B30C62">
      <w:pPr>
        <w:ind w:firstLine="567"/>
        <w:jc w:val="center"/>
        <w:rPr>
          <w:rFonts w:ascii="Times New Roman" w:hAnsi="Times New Roman" w:cs="Times New Roman"/>
          <w:b/>
          <w:bCs/>
          <w:sz w:val="36"/>
          <w:szCs w:val="36"/>
        </w:rPr>
      </w:pPr>
    </w:p>
    <w:p w:rsidR="0040243E" w:rsidRPr="006A01F3" w:rsidRDefault="0040243E" w:rsidP="00B30C62">
      <w:pPr>
        <w:ind w:firstLine="567"/>
        <w:jc w:val="center"/>
        <w:rPr>
          <w:rFonts w:ascii="Times New Roman" w:hAnsi="Times New Roman" w:cs="Times New Roman"/>
          <w:b/>
          <w:bCs/>
          <w:sz w:val="36"/>
          <w:szCs w:val="36"/>
        </w:rPr>
      </w:pPr>
      <w:r w:rsidRPr="006A01F3">
        <w:rPr>
          <w:rFonts w:ascii="Times New Roman" w:hAnsi="Times New Roman" w:cs="Times New Roman"/>
          <w:b/>
          <w:bCs/>
          <w:sz w:val="36"/>
          <w:szCs w:val="36"/>
        </w:rPr>
        <w:t xml:space="preserve">ОТЧЕТ О ДЕЯТЕЛЬНОСТИ </w:t>
      </w:r>
    </w:p>
    <w:p w:rsidR="0040243E" w:rsidRPr="006A01F3" w:rsidRDefault="0040243E" w:rsidP="00B30C62">
      <w:pPr>
        <w:ind w:firstLine="567"/>
        <w:jc w:val="center"/>
        <w:rPr>
          <w:rFonts w:ascii="Times New Roman" w:hAnsi="Times New Roman" w:cs="Times New Roman"/>
          <w:b/>
          <w:bCs/>
          <w:sz w:val="36"/>
          <w:szCs w:val="36"/>
        </w:rPr>
      </w:pPr>
      <w:r w:rsidRPr="006A01F3">
        <w:rPr>
          <w:rFonts w:ascii="Times New Roman" w:hAnsi="Times New Roman" w:cs="Times New Roman"/>
          <w:b/>
          <w:bCs/>
          <w:sz w:val="36"/>
          <w:szCs w:val="36"/>
        </w:rPr>
        <w:t xml:space="preserve">УНО «РЕГИОНАЛЬНЫЙ ФОНД КАПРЕМОНТА» </w:t>
      </w:r>
    </w:p>
    <w:p w:rsidR="0040243E" w:rsidRPr="006A01F3" w:rsidRDefault="0040243E" w:rsidP="00B30C62">
      <w:pPr>
        <w:ind w:firstLine="567"/>
        <w:jc w:val="center"/>
        <w:rPr>
          <w:rFonts w:ascii="Times New Roman" w:hAnsi="Times New Roman" w:cs="Times New Roman"/>
          <w:b/>
          <w:bCs/>
          <w:sz w:val="36"/>
          <w:szCs w:val="36"/>
        </w:rPr>
      </w:pPr>
      <w:r w:rsidRPr="006A01F3">
        <w:rPr>
          <w:rFonts w:ascii="Times New Roman" w:hAnsi="Times New Roman" w:cs="Times New Roman"/>
          <w:b/>
          <w:bCs/>
          <w:sz w:val="36"/>
          <w:szCs w:val="36"/>
        </w:rPr>
        <w:t>ЗА 2019 ГОД</w:t>
      </w:r>
    </w:p>
    <w:p w:rsidR="0040243E" w:rsidRDefault="0040243E" w:rsidP="00B30C62">
      <w:pPr>
        <w:ind w:firstLine="567"/>
        <w:jc w:val="center"/>
        <w:rPr>
          <w:rFonts w:ascii="Times New Roman" w:hAnsi="Times New Roman" w:cs="Times New Roman"/>
          <w:b/>
          <w:bCs/>
          <w:sz w:val="28"/>
          <w:szCs w:val="28"/>
        </w:rPr>
      </w:pPr>
    </w:p>
    <w:p w:rsidR="0040243E" w:rsidRDefault="0040243E" w:rsidP="00B30C62">
      <w:pPr>
        <w:ind w:firstLine="567"/>
        <w:jc w:val="center"/>
        <w:rPr>
          <w:rFonts w:ascii="Times New Roman" w:hAnsi="Times New Roman" w:cs="Times New Roman"/>
          <w:b/>
          <w:bCs/>
          <w:sz w:val="28"/>
          <w:szCs w:val="28"/>
        </w:rPr>
      </w:pPr>
    </w:p>
    <w:p w:rsidR="0040243E" w:rsidRDefault="0040243E" w:rsidP="00B30C62">
      <w:pPr>
        <w:ind w:firstLine="567"/>
        <w:jc w:val="center"/>
        <w:rPr>
          <w:rFonts w:ascii="Times New Roman" w:hAnsi="Times New Roman" w:cs="Times New Roman"/>
          <w:b/>
          <w:bCs/>
          <w:sz w:val="28"/>
          <w:szCs w:val="28"/>
        </w:rPr>
      </w:pPr>
    </w:p>
    <w:p w:rsidR="0040243E" w:rsidRDefault="0040243E" w:rsidP="00B30C62">
      <w:pPr>
        <w:ind w:firstLine="567"/>
        <w:jc w:val="center"/>
        <w:rPr>
          <w:rFonts w:ascii="Times New Roman" w:hAnsi="Times New Roman" w:cs="Times New Roman"/>
          <w:b/>
          <w:bCs/>
          <w:sz w:val="28"/>
          <w:szCs w:val="28"/>
        </w:rPr>
      </w:pPr>
    </w:p>
    <w:p w:rsidR="0040243E" w:rsidRDefault="0040243E" w:rsidP="00B30C62">
      <w:pPr>
        <w:ind w:firstLine="567"/>
        <w:jc w:val="center"/>
        <w:rPr>
          <w:rFonts w:ascii="Times New Roman" w:hAnsi="Times New Roman" w:cs="Times New Roman"/>
          <w:b/>
          <w:bCs/>
          <w:sz w:val="28"/>
          <w:szCs w:val="28"/>
        </w:rPr>
      </w:pPr>
    </w:p>
    <w:p w:rsidR="0040243E" w:rsidRDefault="0040243E" w:rsidP="00B30C62">
      <w:pPr>
        <w:ind w:firstLine="567"/>
        <w:jc w:val="center"/>
        <w:rPr>
          <w:rFonts w:ascii="Times New Roman" w:hAnsi="Times New Roman" w:cs="Times New Roman"/>
          <w:b/>
          <w:bCs/>
          <w:sz w:val="28"/>
          <w:szCs w:val="28"/>
        </w:rPr>
      </w:pPr>
    </w:p>
    <w:p w:rsidR="0040243E" w:rsidRDefault="0040243E" w:rsidP="00B30C62">
      <w:pPr>
        <w:ind w:firstLine="567"/>
        <w:jc w:val="center"/>
        <w:rPr>
          <w:rFonts w:ascii="Times New Roman" w:hAnsi="Times New Roman" w:cs="Times New Roman"/>
          <w:b/>
          <w:bCs/>
          <w:sz w:val="28"/>
          <w:szCs w:val="28"/>
        </w:rPr>
      </w:pPr>
    </w:p>
    <w:p w:rsidR="0040243E" w:rsidRDefault="0040243E" w:rsidP="00B30C62">
      <w:pPr>
        <w:ind w:firstLine="567"/>
        <w:jc w:val="center"/>
        <w:rPr>
          <w:rFonts w:ascii="Times New Roman" w:hAnsi="Times New Roman" w:cs="Times New Roman"/>
          <w:b/>
          <w:bCs/>
          <w:sz w:val="28"/>
          <w:szCs w:val="28"/>
        </w:rPr>
      </w:pPr>
    </w:p>
    <w:p w:rsidR="0040243E" w:rsidRDefault="0040243E" w:rsidP="00B30C62">
      <w:pPr>
        <w:ind w:firstLine="567"/>
        <w:jc w:val="center"/>
        <w:rPr>
          <w:rFonts w:ascii="Times New Roman" w:hAnsi="Times New Roman" w:cs="Times New Roman"/>
          <w:b/>
          <w:bCs/>
          <w:sz w:val="28"/>
          <w:szCs w:val="28"/>
        </w:rPr>
      </w:pPr>
    </w:p>
    <w:p w:rsidR="0040243E" w:rsidRDefault="0040243E" w:rsidP="00B30C62">
      <w:pPr>
        <w:ind w:firstLine="567"/>
        <w:jc w:val="center"/>
        <w:rPr>
          <w:rFonts w:ascii="Times New Roman" w:hAnsi="Times New Roman" w:cs="Times New Roman"/>
          <w:b/>
          <w:bCs/>
          <w:sz w:val="28"/>
          <w:szCs w:val="28"/>
        </w:rPr>
      </w:pPr>
      <w:r>
        <w:rPr>
          <w:rFonts w:ascii="Times New Roman" w:hAnsi="Times New Roman" w:cs="Times New Roman"/>
          <w:b/>
          <w:bCs/>
          <w:sz w:val="28"/>
          <w:szCs w:val="28"/>
        </w:rPr>
        <w:t>Январь 2020 г.</w:t>
      </w:r>
    </w:p>
    <w:p w:rsidR="00995FDA" w:rsidRPr="002419A1" w:rsidRDefault="00995FDA" w:rsidP="00B30C62">
      <w:pPr>
        <w:ind w:firstLine="567"/>
        <w:jc w:val="center"/>
        <w:rPr>
          <w:rFonts w:ascii="Times New Roman" w:hAnsi="Times New Roman" w:cs="Times New Roman"/>
          <w:b/>
          <w:bCs/>
          <w:sz w:val="28"/>
          <w:szCs w:val="28"/>
        </w:rPr>
      </w:pPr>
      <w:r w:rsidRPr="002419A1">
        <w:rPr>
          <w:rFonts w:ascii="Times New Roman" w:hAnsi="Times New Roman" w:cs="Times New Roman"/>
          <w:b/>
          <w:bCs/>
          <w:sz w:val="28"/>
          <w:szCs w:val="28"/>
        </w:rPr>
        <w:lastRenderedPageBreak/>
        <w:t>ЦЕЛИ И ОСНОВНЫЕ ЗАДАЧИ ДЕЯТЕЛЬНОСТИ</w:t>
      </w:r>
    </w:p>
    <w:p w:rsidR="006E7A75" w:rsidRPr="00D908A0" w:rsidRDefault="00CD4710" w:rsidP="00967B85">
      <w:pPr>
        <w:ind w:firstLine="567"/>
        <w:jc w:val="both"/>
        <w:rPr>
          <w:rFonts w:ascii="Times New Roman" w:hAnsi="Times New Roman" w:cs="Times New Roman"/>
          <w:sz w:val="28"/>
          <w:szCs w:val="28"/>
        </w:rPr>
      </w:pPr>
      <w:r>
        <w:rPr>
          <w:rFonts w:ascii="Times New Roman" w:hAnsi="Times New Roman" w:cs="Times New Roman"/>
          <w:sz w:val="28"/>
          <w:szCs w:val="28"/>
        </w:rPr>
        <w:tab/>
      </w:r>
      <w:r w:rsidR="006E7A75" w:rsidRPr="00D908A0">
        <w:rPr>
          <w:rFonts w:ascii="Times New Roman" w:hAnsi="Times New Roman" w:cs="Times New Roman"/>
          <w:sz w:val="28"/>
          <w:szCs w:val="28"/>
        </w:rPr>
        <w:t>Унитарная некоммерческая организация «Региональный фонд капитального ремонта многоквартирных домов» (далее – Фонд, региональный оператор) создана в соответствии со ст</w:t>
      </w:r>
      <w:r w:rsidR="00995FDA" w:rsidRPr="00D908A0">
        <w:rPr>
          <w:rFonts w:ascii="Times New Roman" w:hAnsi="Times New Roman" w:cs="Times New Roman"/>
          <w:sz w:val="28"/>
          <w:szCs w:val="28"/>
        </w:rPr>
        <w:t>.</w:t>
      </w:r>
      <w:r w:rsidR="006E7A75" w:rsidRPr="00D908A0">
        <w:rPr>
          <w:rFonts w:ascii="Times New Roman" w:hAnsi="Times New Roman" w:cs="Times New Roman"/>
          <w:sz w:val="28"/>
          <w:szCs w:val="28"/>
        </w:rPr>
        <w:t>178 Жилищного кодекса Российской Федерации, Законом Волгоградской области от 19.12.2013 года № 174-ОД «Об организации проведения капитального ремонта общего имущества в многоквартирных домах, расположенных на территории Волгоградской области» и Постановлением Правительства Волгоградской области от 18.10.2013 №566-о «О создании некоммерческой организации «Региональный фонд капитального ремонта многоквартирных домов».</w:t>
      </w:r>
    </w:p>
    <w:p w:rsidR="006E7A75" w:rsidRPr="002419A1" w:rsidRDefault="00995FDA" w:rsidP="00967B85">
      <w:pPr>
        <w:ind w:firstLine="567"/>
        <w:jc w:val="both"/>
        <w:rPr>
          <w:rFonts w:ascii="Times New Roman" w:hAnsi="Times New Roman" w:cs="Times New Roman"/>
          <w:sz w:val="28"/>
          <w:szCs w:val="28"/>
          <w:u w:val="single"/>
        </w:rPr>
      </w:pPr>
      <w:r w:rsidRPr="002419A1">
        <w:rPr>
          <w:rFonts w:ascii="Times New Roman" w:hAnsi="Times New Roman" w:cs="Times New Roman"/>
          <w:sz w:val="28"/>
          <w:szCs w:val="28"/>
          <w:u w:val="single"/>
        </w:rPr>
        <w:t>Цели</w:t>
      </w:r>
      <w:r w:rsidR="006E7A75" w:rsidRPr="002419A1">
        <w:rPr>
          <w:rFonts w:ascii="Times New Roman" w:hAnsi="Times New Roman" w:cs="Times New Roman"/>
          <w:sz w:val="28"/>
          <w:szCs w:val="28"/>
          <w:u w:val="single"/>
        </w:rPr>
        <w:t xml:space="preserve"> деятельности Фонда:</w:t>
      </w:r>
    </w:p>
    <w:p w:rsidR="00995FDA" w:rsidRPr="00D908A0" w:rsidRDefault="00995FDA" w:rsidP="00967B85">
      <w:pPr>
        <w:ind w:firstLine="567"/>
        <w:jc w:val="both"/>
        <w:rPr>
          <w:rFonts w:ascii="Times New Roman" w:hAnsi="Times New Roman" w:cs="Times New Roman"/>
          <w:sz w:val="28"/>
          <w:szCs w:val="28"/>
        </w:rPr>
      </w:pPr>
      <w:r w:rsidRPr="00D908A0">
        <w:rPr>
          <w:rFonts w:ascii="Times New Roman" w:hAnsi="Times New Roman" w:cs="Times New Roman"/>
          <w:sz w:val="28"/>
          <w:szCs w:val="28"/>
        </w:rPr>
        <w:t>- повышение качества условий проживания граждан, улучшение эксплуатационных характеристик общего имущества в многоквартирных домах (далее – МКД);</w:t>
      </w:r>
    </w:p>
    <w:p w:rsidR="00995FDA" w:rsidRPr="00D908A0" w:rsidRDefault="00995FDA" w:rsidP="00967B85">
      <w:pPr>
        <w:ind w:firstLine="567"/>
        <w:jc w:val="both"/>
        <w:rPr>
          <w:rFonts w:ascii="Times New Roman" w:hAnsi="Times New Roman" w:cs="Times New Roman"/>
          <w:sz w:val="28"/>
          <w:szCs w:val="28"/>
        </w:rPr>
      </w:pPr>
      <w:r w:rsidRPr="00D908A0">
        <w:rPr>
          <w:rFonts w:ascii="Times New Roman" w:hAnsi="Times New Roman" w:cs="Times New Roman"/>
          <w:sz w:val="28"/>
          <w:szCs w:val="28"/>
        </w:rPr>
        <w:t>- создание комфортного и безопасного жилищного пространства;</w:t>
      </w:r>
    </w:p>
    <w:p w:rsidR="00995FDA" w:rsidRPr="00D908A0" w:rsidRDefault="00995FDA" w:rsidP="00967B85">
      <w:pPr>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 снижение затрат на коммунальные платежи собственников за счет проведения качественного капитального ремонта </w:t>
      </w:r>
      <w:r w:rsidR="006E7A75" w:rsidRPr="00D908A0">
        <w:rPr>
          <w:rFonts w:ascii="Times New Roman" w:hAnsi="Times New Roman" w:cs="Times New Roman"/>
          <w:sz w:val="28"/>
          <w:szCs w:val="28"/>
        </w:rPr>
        <w:t xml:space="preserve">в </w:t>
      </w:r>
      <w:r w:rsidRPr="00D908A0">
        <w:rPr>
          <w:rFonts w:ascii="Times New Roman" w:hAnsi="Times New Roman" w:cs="Times New Roman"/>
          <w:sz w:val="28"/>
          <w:szCs w:val="28"/>
        </w:rPr>
        <w:t>МКД;</w:t>
      </w:r>
    </w:p>
    <w:p w:rsidR="00995FDA" w:rsidRPr="00D908A0" w:rsidRDefault="00995FDA" w:rsidP="00967B85">
      <w:pPr>
        <w:ind w:firstLine="567"/>
        <w:jc w:val="both"/>
        <w:rPr>
          <w:rFonts w:ascii="Times New Roman" w:hAnsi="Times New Roman" w:cs="Times New Roman"/>
          <w:sz w:val="28"/>
          <w:szCs w:val="28"/>
        </w:rPr>
      </w:pPr>
      <w:r w:rsidRPr="00D908A0">
        <w:rPr>
          <w:rFonts w:ascii="Times New Roman" w:hAnsi="Times New Roman" w:cs="Times New Roman"/>
          <w:sz w:val="28"/>
          <w:szCs w:val="28"/>
        </w:rPr>
        <w:t>- формирование у собственников бережного, ответственного отношения к общему имуществу МКД, повышение уровня гражданской активности в сфере управления многоквартирными домами.</w:t>
      </w:r>
    </w:p>
    <w:p w:rsidR="00995FDA" w:rsidRPr="002419A1" w:rsidRDefault="00995FDA" w:rsidP="00967B85">
      <w:pPr>
        <w:ind w:firstLine="567"/>
        <w:jc w:val="both"/>
        <w:rPr>
          <w:rFonts w:ascii="Times New Roman" w:hAnsi="Times New Roman" w:cs="Times New Roman"/>
          <w:sz w:val="28"/>
          <w:szCs w:val="28"/>
          <w:u w:val="single"/>
        </w:rPr>
      </w:pPr>
      <w:r w:rsidRPr="002419A1">
        <w:rPr>
          <w:rFonts w:ascii="Times New Roman" w:hAnsi="Times New Roman" w:cs="Times New Roman"/>
          <w:sz w:val="28"/>
          <w:szCs w:val="28"/>
          <w:u w:val="single"/>
        </w:rPr>
        <w:t>Задачи деятельности Фонда:</w:t>
      </w:r>
    </w:p>
    <w:p w:rsidR="00784F7C" w:rsidRPr="00D908A0" w:rsidRDefault="00784F7C" w:rsidP="00967B85">
      <w:pPr>
        <w:ind w:firstLine="567"/>
        <w:jc w:val="both"/>
        <w:rPr>
          <w:rFonts w:ascii="Times New Roman" w:hAnsi="Times New Roman" w:cs="Times New Roman"/>
          <w:sz w:val="28"/>
          <w:szCs w:val="28"/>
        </w:rPr>
      </w:pPr>
      <w:r w:rsidRPr="00D908A0">
        <w:rPr>
          <w:rFonts w:ascii="Times New Roman" w:hAnsi="Times New Roman" w:cs="Times New Roman"/>
          <w:sz w:val="28"/>
          <w:szCs w:val="28"/>
        </w:rPr>
        <w:t>- обеспечение «прозрачности» при реализации программы капремонта;</w:t>
      </w:r>
    </w:p>
    <w:p w:rsidR="00995FDA" w:rsidRPr="00D908A0" w:rsidRDefault="00995FDA" w:rsidP="00967B85">
      <w:pPr>
        <w:ind w:firstLine="567"/>
        <w:jc w:val="both"/>
        <w:rPr>
          <w:rFonts w:ascii="Times New Roman" w:hAnsi="Times New Roman" w:cs="Times New Roman"/>
          <w:sz w:val="28"/>
          <w:szCs w:val="28"/>
        </w:rPr>
      </w:pPr>
      <w:r w:rsidRPr="00D908A0">
        <w:rPr>
          <w:rFonts w:ascii="Times New Roman" w:hAnsi="Times New Roman" w:cs="Times New Roman"/>
          <w:sz w:val="28"/>
          <w:szCs w:val="28"/>
        </w:rPr>
        <w:t>- организация и проведение капитального ремонта общего имущества в МКД в рамках исполнения краткосрочных планов капитального ремонта;</w:t>
      </w:r>
    </w:p>
    <w:p w:rsidR="00995FDA" w:rsidRPr="00D908A0" w:rsidRDefault="00995FDA" w:rsidP="00967B85">
      <w:pPr>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 обеспечение подготовки проектной и сметной документации на выполнение работ по капитальному ремонту; </w:t>
      </w:r>
    </w:p>
    <w:p w:rsidR="00995FDA" w:rsidRPr="00D908A0" w:rsidRDefault="00995FDA" w:rsidP="00967B85">
      <w:pPr>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 осуществление функций технического заказчика работ по капитальному ремонту общего имущества в МКД, собственники помещений в которых формируют фонды капитального ремонта на счете/счетах Фонда; </w:t>
      </w:r>
    </w:p>
    <w:p w:rsidR="00995FDA" w:rsidRPr="00D908A0" w:rsidRDefault="00995FDA" w:rsidP="00967B85">
      <w:pPr>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 привлечение для оказания услуг и (или) выполнения работ по капитальному ремонту подрядных организаций, заключение с ними от своего имени соответствующих договоров, в том числе на осуществление контроля качества и </w:t>
      </w:r>
      <w:r w:rsidRPr="00D908A0">
        <w:rPr>
          <w:rFonts w:ascii="Times New Roman" w:hAnsi="Times New Roman" w:cs="Times New Roman"/>
          <w:sz w:val="28"/>
          <w:szCs w:val="28"/>
        </w:rPr>
        <w:lastRenderedPageBreak/>
        <w:t xml:space="preserve">сроков оказания услуг и (или) выполнения работ подрядными организациями и соответствия таких услуг и (или) работ требованиям проектной документации; </w:t>
      </w:r>
    </w:p>
    <w:p w:rsidR="00995FDA" w:rsidRPr="00D908A0" w:rsidRDefault="00995FDA" w:rsidP="00967B85">
      <w:pPr>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 осуществление приема выполненных работ (услуг) по капитальному ремонту общего имущества в многоквартирных домах; </w:t>
      </w:r>
    </w:p>
    <w:p w:rsidR="00995FDA" w:rsidRPr="00D908A0" w:rsidRDefault="00995FDA" w:rsidP="00967B85">
      <w:pPr>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 финансирование расходов на капитальный ремонт общего имущества в многоквартирных домах; </w:t>
      </w:r>
    </w:p>
    <w:p w:rsidR="00995FDA" w:rsidRPr="00D908A0" w:rsidRDefault="00995FDA" w:rsidP="00967B85">
      <w:pPr>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 аккумулирование взносов на капитальный ремонт, уплачиваемых собственниками помещений в многоквартирных домах, в отношении которых фонд капитального ремонта формируется на счете/счетах Фонда; </w:t>
      </w:r>
    </w:p>
    <w:p w:rsidR="00995FDA" w:rsidRPr="00D908A0" w:rsidRDefault="00995FDA" w:rsidP="00967B85">
      <w:pPr>
        <w:ind w:firstLine="567"/>
        <w:jc w:val="both"/>
        <w:rPr>
          <w:rFonts w:ascii="Times New Roman" w:hAnsi="Times New Roman" w:cs="Times New Roman"/>
          <w:sz w:val="28"/>
          <w:szCs w:val="28"/>
        </w:rPr>
      </w:pPr>
      <w:r w:rsidRPr="00D908A0">
        <w:rPr>
          <w:rFonts w:ascii="Times New Roman" w:hAnsi="Times New Roman" w:cs="Times New Roman"/>
          <w:sz w:val="28"/>
          <w:szCs w:val="28"/>
        </w:rPr>
        <w:t>- организация системы сбора платежей (взносов) с населения на капитальный ремонт общего имущества многоквартирных домов;</w:t>
      </w:r>
    </w:p>
    <w:p w:rsidR="00995FDA" w:rsidRPr="00D908A0" w:rsidRDefault="00995FDA" w:rsidP="00967B85">
      <w:pPr>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 организация представления платежных документов собственникам помещений в многоквартирных домах, в отношении которых фонд капитального ремонта формируются на счете регионального оператора. </w:t>
      </w:r>
    </w:p>
    <w:p w:rsidR="00995FDA" w:rsidRPr="00D908A0" w:rsidRDefault="00995FDA" w:rsidP="00967B85">
      <w:pPr>
        <w:ind w:firstLine="567"/>
        <w:jc w:val="both"/>
        <w:rPr>
          <w:rFonts w:ascii="Times New Roman" w:hAnsi="Times New Roman" w:cs="Times New Roman"/>
          <w:sz w:val="28"/>
          <w:szCs w:val="28"/>
        </w:rPr>
      </w:pPr>
      <w:r w:rsidRPr="00D908A0">
        <w:rPr>
          <w:rFonts w:ascii="Times New Roman" w:hAnsi="Times New Roman" w:cs="Times New Roman"/>
          <w:sz w:val="28"/>
          <w:szCs w:val="28"/>
        </w:rPr>
        <w:t>- оказание консультационной, информационной, организационно-методической помощи собственникам общего имущества в МКД, а также специалистам органов местного самоуправления по вопросам организации и проведения капитального ремонта многоквартирных домов</w:t>
      </w:r>
      <w:r w:rsidR="00EB1CA3" w:rsidRPr="00D908A0">
        <w:rPr>
          <w:rFonts w:ascii="Times New Roman" w:hAnsi="Times New Roman" w:cs="Times New Roman"/>
          <w:sz w:val="28"/>
          <w:szCs w:val="28"/>
        </w:rPr>
        <w:t>;</w:t>
      </w:r>
    </w:p>
    <w:p w:rsidR="00EB1CA3" w:rsidRPr="00D908A0" w:rsidRDefault="00EB1CA3" w:rsidP="00967B85">
      <w:pPr>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 осуществление нормативно-правового регулирования деятельности Фонда. </w:t>
      </w:r>
    </w:p>
    <w:p w:rsidR="00FD2B5C" w:rsidRDefault="00FD2B5C" w:rsidP="00FD2B5C">
      <w:pPr>
        <w:jc w:val="both"/>
        <w:rPr>
          <w:rFonts w:ascii="Times New Roman" w:hAnsi="Times New Roman" w:cs="Times New Roman"/>
          <w:b/>
          <w:bCs/>
          <w:sz w:val="28"/>
          <w:szCs w:val="28"/>
        </w:rPr>
      </w:pPr>
    </w:p>
    <w:p w:rsidR="00FD2B5C" w:rsidRDefault="00FD2B5C" w:rsidP="00FD2B5C">
      <w:pPr>
        <w:jc w:val="both"/>
        <w:rPr>
          <w:rFonts w:ascii="Times New Roman" w:hAnsi="Times New Roman" w:cs="Times New Roman"/>
          <w:b/>
          <w:bCs/>
          <w:sz w:val="28"/>
          <w:szCs w:val="28"/>
        </w:rPr>
      </w:pPr>
    </w:p>
    <w:p w:rsidR="00FD2B5C" w:rsidRDefault="00FD2B5C" w:rsidP="00FD2B5C">
      <w:pPr>
        <w:jc w:val="both"/>
        <w:rPr>
          <w:rFonts w:ascii="Times New Roman" w:hAnsi="Times New Roman" w:cs="Times New Roman"/>
          <w:b/>
          <w:bCs/>
          <w:sz w:val="28"/>
          <w:szCs w:val="28"/>
        </w:rPr>
      </w:pPr>
    </w:p>
    <w:p w:rsidR="001C55F0" w:rsidRDefault="00FD2B5C" w:rsidP="00FD2B5C">
      <w:pPr>
        <w:jc w:val="both"/>
        <w:rPr>
          <w:rFonts w:ascii="Times New Roman" w:hAnsi="Times New Roman" w:cs="Times New Roman"/>
          <w:b/>
          <w:bCs/>
          <w:sz w:val="28"/>
          <w:szCs w:val="28"/>
        </w:rPr>
      </w:pPr>
      <w:r>
        <w:rPr>
          <w:rFonts w:ascii="Times New Roman" w:hAnsi="Times New Roman" w:cs="Times New Roman"/>
          <w:b/>
          <w:bCs/>
          <w:sz w:val="28"/>
          <w:szCs w:val="28"/>
        </w:rPr>
        <w:tab/>
      </w:r>
    </w:p>
    <w:p w:rsidR="00FD2B5C" w:rsidRDefault="00FD2B5C" w:rsidP="00FD2B5C">
      <w:pPr>
        <w:tabs>
          <w:tab w:val="left" w:pos="3870"/>
        </w:tabs>
        <w:jc w:val="both"/>
        <w:rPr>
          <w:rFonts w:ascii="Times New Roman" w:hAnsi="Times New Roman" w:cs="Times New Roman"/>
          <w:b/>
          <w:bCs/>
          <w:sz w:val="28"/>
          <w:szCs w:val="28"/>
        </w:rPr>
      </w:pPr>
    </w:p>
    <w:p w:rsidR="00FD2B5C" w:rsidRDefault="00FD2B5C" w:rsidP="00FD2B5C">
      <w:pPr>
        <w:tabs>
          <w:tab w:val="left" w:pos="3870"/>
        </w:tabs>
        <w:jc w:val="both"/>
        <w:rPr>
          <w:rFonts w:ascii="Times New Roman" w:hAnsi="Times New Roman" w:cs="Times New Roman"/>
          <w:b/>
          <w:bCs/>
          <w:sz w:val="28"/>
          <w:szCs w:val="28"/>
        </w:rPr>
      </w:pPr>
    </w:p>
    <w:p w:rsidR="00FD2B5C" w:rsidRDefault="00FD2B5C" w:rsidP="00FD2B5C">
      <w:pPr>
        <w:tabs>
          <w:tab w:val="left" w:pos="3870"/>
        </w:tabs>
        <w:jc w:val="both"/>
        <w:rPr>
          <w:rFonts w:ascii="Times New Roman" w:hAnsi="Times New Roman" w:cs="Times New Roman"/>
          <w:b/>
          <w:bCs/>
          <w:sz w:val="28"/>
          <w:szCs w:val="28"/>
        </w:rPr>
      </w:pPr>
    </w:p>
    <w:p w:rsidR="00FD2B5C" w:rsidRPr="00D908A0" w:rsidRDefault="00FD2B5C" w:rsidP="00FD2B5C">
      <w:pPr>
        <w:tabs>
          <w:tab w:val="left" w:pos="3870"/>
        </w:tabs>
        <w:jc w:val="both"/>
        <w:rPr>
          <w:rFonts w:ascii="Times New Roman" w:hAnsi="Times New Roman" w:cs="Times New Roman"/>
          <w:sz w:val="28"/>
          <w:szCs w:val="28"/>
        </w:rPr>
      </w:pPr>
    </w:p>
    <w:p w:rsidR="00FD2B5C" w:rsidRDefault="00FD2B5C" w:rsidP="00FD2B5C">
      <w:pPr>
        <w:jc w:val="both"/>
        <w:rPr>
          <w:rFonts w:ascii="Times New Roman" w:hAnsi="Times New Roman" w:cs="Times New Roman"/>
          <w:sz w:val="28"/>
          <w:szCs w:val="28"/>
        </w:rPr>
      </w:pPr>
    </w:p>
    <w:p w:rsidR="00FD2B5C" w:rsidRDefault="00FD2B5C" w:rsidP="00FD2B5C">
      <w:pPr>
        <w:jc w:val="both"/>
        <w:rPr>
          <w:rFonts w:ascii="Times New Roman" w:hAnsi="Times New Roman" w:cs="Times New Roman"/>
          <w:sz w:val="28"/>
          <w:szCs w:val="28"/>
        </w:rPr>
      </w:pPr>
    </w:p>
    <w:p w:rsidR="00DE6E0F" w:rsidRDefault="00DE6E0F" w:rsidP="00FD2B5C">
      <w:pPr>
        <w:jc w:val="both"/>
        <w:rPr>
          <w:rFonts w:ascii="Times New Roman" w:hAnsi="Times New Roman" w:cs="Times New Roman"/>
          <w:sz w:val="28"/>
          <w:szCs w:val="28"/>
        </w:rPr>
      </w:pPr>
    </w:p>
    <w:p w:rsidR="00FD2B5C" w:rsidRDefault="00FD2B5C" w:rsidP="00FD2B5C">
      <w:pPr>
        <w:jc w:val="center"/>
        <w:rPr>
          <w:rFonts w:ascii="Times New Roman" w:hAnsi="Times New Roman" w:cs="Times New Roman"/>
          <w:sz w:val="28"/>
          <w:szCs w:val="28"/>
        </w:rPr>
      </w:pPr>
      <w:r w:rsidRPr="002419A1">
        <w:rPr>
          <w:rFonts w:ascii="Times New Roman" w:hAnsi="Times New Roman" w:cs="Times New Roman"/>
          <w:b/>
          <w:bCs/>
          <w:sz w:val="28"/>
          <w:szCs w:val="28"/>
        </w:rPr>
        <w:t>СТРУКТУРА ФОНДА</w:t>
      </w:r>
    </w:p>
    <w:p w:rsidR="00FD2B5C" w:rsidRDefault="00FD2B5C" w:rsidP="00FD2B5C">
      <w:pPr>
        <w:jc w:val="both"/>
        <w:rPr>
          <w:rFonts w:ascii="Times New Roman" w:hAnsi="Times New Roman" w:cs="Times New Roman"/>
          <w:sz w:val="28"/>
          <w:szCs w:val="28"/>
        </w:rPr>
      </w:pPr>
    </w:p>
    <w:p w:rsidR="00FD2B5C" w:rsidRDefault="00FD2B5C" w:rsidP="00FD2B5C">
      <w:pPr>
        <w:jc w:val="both"/>
        <w:rPr>
          <w:rFonts w:ascii="Times New Roman" w:hAnsi="Times New Roman" w:cs="Times New Roman"/>
          <w:sz w:val="28"/>
          <w:szCs w:val="28"/>
        </w:rPr>
      </w:pPr>
      <w:r w:rsidRPr="00D908A0">
        <w:rPr>
          <w:rFonts w:ascii="Times New Roman" w:hAnsi="Times New Roman" w:cs="Times New Roman"/>
          <w:noProof/>
          <w:sz w:val="28"/>
          <w:szCs w:val="28"/>
          <w:lang w:eastAsia="ru-RU"/>
        </w:rPr>
        <w:drawing>
          <wp:inline distT="0" distB="0" distL="0" distR="0" wp14:anchorId="583399E2" wp14:editId="4EA3533C">
            <wp:extent cx="6152515" cy="415925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2515" cy="4159250"/>
                    </a:xfrm>
                    <a:prstGeom prst="rect">
                      <a:avLst/>
                    </a:prstGeom>
                    <a:noFill/>
                    <a:ln>
                      <a:noFill/>
                    </a:ln>
                  </pic:spPr>
                </pic:pic>
              </a:graphicData>
            </a:graphic>
          </wp:inline>
        </w:drawing>
      </w:r>
    </w:p>
    <w:p w:rsidR="005E2F7C" w:rsidRDefault="005E2F7C" w:rsidP="00967B8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Органами управления Фонда являются Правление (высший коллегиальный орган управления Фонда) и генеральный директор (единоличный исполнительный орган управления Фонда).</w:t>
      </w:r>
    </w:p>
    <w:p w:rsidR="005E2F7C" w:rsidRDefault="005E2F7C" w:rsidP="00967B8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Надзор за деятельностью Фонда, принятием Фондом решений и обеспечением их исполнения осуществляется Попечительским советом Фонда.</w:t>
      </w:r>
    </w:p>
    <w:p w:rsidR="005E2F7C" w:rsidRDefault="005E2F7C" w:rsidP="00967B8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2019 году состоялось </w:t>
      </w:r>
      <w:r w:rsidR="00C0426B">
        <w:rPr>
          <w:rFonts w:ascii="Times New Roman" w:hAnsi="Times New Roman" w:cs="Times New Roman"/>
          <w:sz w:val="28"/>
          <w:szCs w:val="28"/>
        </w:rPr>
        <w:t>10</w:t>
      </w:r>
      <w:r>
        <w:rPr>
          <w:rFonts w:ascii="Times New Roman" w:hAnsi="Times New Roman" w:cs="Times New Roman"/>
          <w:sz w:val="28"/>
          <w:szCs w:val="28"/>
        </w:rPr>
        <w:t xml:space="preserve"> заседаний Правления Фонда, а также </w:t>
      </w:r>
      <w:r w:rsidR="00C0426B">
        <w:rPr>
          <w:rFonts w:ascii="Times New Roman" w:hAnsi="Times New Roman" w:cs="Times New Roman"/>
          <w:sz w:val="28"/>
          <w:szCs w:val="28"/>
        </w:rPr>
        <w:t>5</w:t>
      </w:r>
      <w:r>
        <w:rPr>
          <w:rFonts w:ascii="Times New Roman" w:hAnsi="Times New Roman" w:cs="Times New Roman"/>
          <w:sz w:val="28"/>
          <w:szCs w:val="28"/>
        </w:rPr>
        <w:t xml:space="preserve"> заседаний Попечительского совета.</w:t>
      </w:r>
    </w:p>
    <w:p w:rsidR="005E2F7C" w:rsidRDefault="005E2F7C" w:rsidP="00967B8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Кроме того, в связи с истечением полномочий и кадровыми изменениями, Администрацией Волгоградской области в 2019 году были утверждены новые составы Правления и Попечительского совета Фонда.</w:t>
      </w:r>
    </w:p>
    <w:p w:rsidR="00F5282A" w:rsidRDefault="00F5282A" w:rsidP="00967B8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Помимо это при Фонде создан Общественный совет, целью которого является контроль за деятельностью </w:t>
      </w:r>
      <w:proofErr w:type="spellStart"/>
      <w:r>
        <w:rPr>
          <w:rFonts w:ascii="Times New Roman" w:hAnsi="Times New Roman" w:cs="Times New Roman"/>
          <w:sz w:val="28"/>
          <w:szCs w:val="28"/>
        </w:rPr>
        <w:t>регоператора</w:t>
      </w:r>
      <w:proofErr w:type="spellEnd"/>
      <w:r>
        <w:rPr>
          <w:rFonts w:ascii="Times New Roman" w:hAnsi="Times New Roman" w:cs="Times New Roman"/>
          <w:sz w:val="28"/>
          <w:szCs w:val="28"/>
        </w:rPr>
        <w:t xml:space="preserve"> и взаимодействие с гражданами. В 2019 году состоялось 2 заседания Общественного совета.</w:t>
      </w:r>
    </w:p>
    <w:p w:rsidR="002419A1" w:rsidRDefault="002419A1" w:rsidP="00967B85">
      <w:pPr>
        <w:ind w:firstLine="567"/>
        <w:jc w:val="both"/>
        <w:rPr>
          <w:rFonts w:ascii="Times New Roman" w:hAnsi="Times New Roman" w:cs="Times New Roman"/>
          <w:sz w:val="28"/>
          <w:szCs w:val="28"/>
        </w:rPr>
      </w:pPr>
    </w:p>
    <w:p w:rsidR="00805D7A" w:rsidRPr="002419A1" w:rsidRDefault="00805D7A" w:rsidP="00A1085D">
      <w:pPr>
        <w:spacing w:after="0"/>
        <w:ind w:firstLine="567"/>
        <w:jc w:val="center"/>
        <w:rPr>
          <w:rFonts w:ascii="Times New Roman" w:hAnsi="Times New Roman" w:cs="Times New Roman"/>
          <w:b/>
          <w:bCs/>
          <w:sz w:val="28"/>
          <w:szCs w:val="28"/>
        </w:rPr>
      </w:pPr>
      <w:r w:rsidRPr="002419A1">
        <w:rPr>
          <w:rFonts w:ascii="Times New Roman" w:hAnsi="Times New Roman" w:cs="Times New Roman"/>
          <w:b/>
          <w:bCs/>
          <w:sz w:val="28"/>
          <w:szCs w:val="28"/>
        </w:rPr>
        <w:lastRenderedPageBreak/>
        <w:t xml:space="preserve">АКТУАЛИЗАЦИЯ РЕГИОНАЛЬНОЙ ПРОГРАММЫ </w:t>
      </w:r>
    </w:p>
    <w:p w:rsidR="00201002" w:rsidRDefault="00201002" w:rsidP="00A1085D">
      <w:pPr>
        <w:spacing w:after="0"/>
        <w:ind w:firstLine="708"/>
        <w:jc w:val="both"/>
        <w:rPr>
          <w:rFonts w:ascii="Times New Roman" w:hAnsi="Times New Roman" w:cs="Times New Roman"/>
          <w:sz w:val="28"/>
          <w:szCs w:val="28"/>
        </w:rPr>
      </w:pPr>
      <w:r w:rsidRPr="001020EB">
        <w:rPr>
          <w:rFonts w:ascii="Times New Roman" w:hAnsi="Times New Roman" w:cs="Times New Roman"/>
          <w:sz w:val="28"/>
          <w:szCs w:val="28"/>
        </w:rPr>
        <w:t xml:space="preserve">В </w:t>
      </w:r>
      <w:r>
        <w:rPr>
          <w:rFonts w:ascii="Times New Roman" w:hAnsi="Times New Roman" w:cs="Times New Roman"/>
          <w:sz w:val="28"/>
          <w:szCs w:val="28"/>
        </w:rPr>
        <w:t>р</w:t>
      </w:r>
      <w:r w:rsidRPr="001020EB">
        <w:rPr>
          <w:rFonts w:ascii="Times New Roman" w:hAnsi="Times New Roman" w:cs="Times New Roman"/>
          <w:sz w:val="28"/>
          <w:szCs w:val="28"/>
        </w:rPr>
        <w:t xml:space="preserve">амках реализации региональной программы, </w:t>
      </w:r>
      <w:r>
        <w:rPr>
          <w:rFonts w:ascii="Times New Roman" w:hAnsi="Times New Roman" w:cs="Times New Roman"/>
          <w:sz w:val="28"/>
          <w:szCs w:val="28"/>
        </w:rPr>
        <w:t xml:space="preserve">начиная с 2014 года </w:t>
      </w:r>
      <w:r w:rsidRPr="001020EB">
        <w:rPr>
          <w:rFonts w:ascii="Times New Roman" w:hAnsi="Times New Roman" w:cs="Times New Roman"/>
          <w:sz w:val="28"/>
          <w:szCs w:val="28"/>
        </w:rPr>
        <w:t xml:space="preserve">отремонтировано 1329 </w:t>
      </w:r>
      <w:r>
        <w:rPr>
          <w:rFonts w:ascii="Times New Roman" w:hAnsi="Times New Roman" w:cs="Times New Roman"/>
          <w:sz w:val="28"/>
          <w:szCs w:val="28"/>
        </w:rPr>
        <w:t>МКД</w:t>
      </w:r>
      <w:r w:rsidRPr="001020EB">
        <w:rPr>
          <w:rFonts w:ascii="Times New Roman" w:hAnsi="Times New Roman" w:cs="Times New Roman"/>
          <w:sz w:val="28"/>
          <w:szCs w:val="28"/>
        </w:rPr>
        <w:t>, что позволило улучшить условия для проживания 125,05 тыс. жител</w:t>
      </w:r>
      <w:r>
        <w:rPr>
          <w:rFonts w:ascii="Times New Roman" w:hAnsi="Times New Roman" w:cs="Times New Roman"/>
          <w:sz w:val="28"/>
          <w:szCs w:val="28"/>
        </w:rPr>
        <w:t>ей</w:t>
      </w:r>
      <w:r w:rsidRPr="001020EB">
        <w:rPr>
          <w:rFonts w:ascii="Times New Roman" w:hAnsi="Times New Roman" w:cs="Times New Roman"/>
          <w:sz w:val="28"/>
          <w:szCs w:val="28"/>
        </w:rPr>
        <w:t>.</w:t>
      </w:r>
      <w:r>
        <w:rPr>
          <w:rFonts w:ascii="Times New Roman" w:hAnsi="Times New Roman" w:cs="Times New Roman"/>
          <w:sz w:val="28"/>
          <w:szCs w:val="28"/>
        </w:rPr>
        <w:t xml:space="preserve"> За этот период </w:t>
      </w:r>
      <w:r w:rsidRPr="001020EB">
        <w:rPr>
          <w:rFonts w:ascii="Times New Roman" w:hAnsi="Times New Roman" w:cs="Times New Roman"/>
          <w:sz w:val="28"/>
          <w:szCs w:val="28"/>
        </w:rPr>
        <w:t>на проведение работ по капитальному ремонту</w:t>
      </w:r>
      <w:r>
        <w:rPr>
          <w:rFonts w:ascii="Times New Roman" w:hAnsi="Times New Roman" w:cs="Times New Roman"/>
          <w:sz w:val="28"/>
          <w:szCs w:val="28"/>
        </w:rPr>
        <w:t xml:space="preserve"> Фондом израсходовано</w:t>
      </w:r>
      <w:r w:rsidRPr="001020EB">
        <w:rPr>
          <w:rFonts w:ascii="Times New Roman" w:hAnsi="Times New Roman" w:cs="Times New Roman"/>
          <w:sz w:val="28"/>
          <w:szCs w:val="28"/>
        </w:rPr>
        <w:t xml:space="preserve"> 6 186, 804 млн. рублей, </w:t>
      </w:r>
    </w:p>
    <w:p w:rsidR="006E3C36" w:rsidRPr="00D908A0" w:rsidRDefault="006E3C36" w:rsidP="00DE6E0F">
      <w:pPr>
        <w:spacing w:after="0"/>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В долгосрочную региональную программу капремонта МКД, по данным на </w:t>
      </w:r>
      <w:r w:rsidR="005D0DD5">
        <w:rPr>
          <w:rFonts w:ascii="Times New Roman" w:hAnsi="Times New Roman" w:cs="Times New Roman"/>
          <w:sz w:val="28"/>
          <w:szCs w:val="28"/>
        </w:rPr>
        <w:t>01</w:t>
      </w:r>
      <w:r w:rsidRPr="00D908A0">
        <w:rPr>
          <w:rFonts w:ascii="Times New Roman" w:hAnsi="Times New Roman" w:cs="Times New Roman"/>
          <w:sz w:val="28"/>
          <w:szCs w:val="28"/>
        </w:rPr>
        <w:t>.01.2020 г.</w:t>
      </w:r>
      <w:r w:rsidR="00ED3B12" w:rsidRPr="00D908A0">
        <w:rPr>
          <w:rFonts w:ascii="Times New Roman" w:hAnsi="Times New Roman" w:cs="Times New Roman"/>
          <w:sz w:val="28"/>
          <w:szCs w:val="28"/>
        </w:rPr>
        <w:t>,</w:t>
      </w:r>
      <w:r w:rsidRPr="00D908A0">
        <w:rPr>
          <w:rFonts w:ascii="Times New Roman" w:hAnsi="Times New Roman" w:cs="Times New Roman"/>
          <w:sz w:val="28"/>
          <w:szCs w:val="28"/>
        </w:rPr>
        <w:t xml:space="preserve"> вошли 10 953 дома. </w:t>
      </w:r>
    </w:p>
    <w:p w:rsidR="006E3C36" w:rsidRPr="00D908A0" w:rsidRDefault="006E3C36" w:rsidP="00DE6E0F">
      <w:pPr>
        <w:spacing w:after="0"/>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В результате последней актуализации </w:t>
      </w:r>
      <w:proofErr w:type="spellStart"/>
      <w:r w:rsidRPr="00D908A0">
        <w:rPr>
          <w:rFonts w:ascii="Times New Roman" w:hAnsi="Times New Roman" w:cs="Times New Roman"/>
          <w:sz w:val="28"/>
          <w:szCs w:val="28"/>
        </w:rPr>
        <w:t>регпрограммы</w:t>
      </w:r>
      <w:proofErr w:type="spellEnd"/>
      <w:r w:rsidRPr="00D908A0">
        <w:rPr>
          <w:rFonts w:ascii="Times New Roman" w:hAnsi="Times New Roman" w:cs="Times New Roman"/>
          <w:sz w:val="28"/>
          <w:szCs w:val="28"/>
        </w:rPr>
        <w:t>, на основании сведений, представленных органами местного самоуправления</w:t>
      </w:r>
      <w:r w:rsidR="007035E1" w:rsidRPr="00D908A0">
        <w:rPr>
          <w:rFonts w:ascii="Times New Roman" w:hAnsi="Times New Roman" w:cs="Times New Roman"/>
          <w:sz w:val="28"/>
          <w:szCs w:val="28"/>
        </w:rPr>
        <w:t xml:space="preserve"> (далее – ОМС)</w:t>
      </w:r>
      <w:r w:rsidRPr="00D908A0">
        <w:rPr>
          <w:rFonts w:ascii="Times New Roman" w:hAnsi="Times New Roman" w:cs="Times New Roman"/>
          <w:sz w:val="28"/>
          <w:szCs w:val="28"/>
        </w:rPr>
        <w:t xml:space="preserve">, а также </w:t>
      </w:r>
      <w:r w:rsidR="005D0DD5">
        <w:rPr>
          <w:rFonts w:ascii="Times New Roman" w:hAnsi="Times New Roman" w:cs="Times New Roman"/>
          <w:sz w:val="28"/>
          <w:szCs w:val="28"/>
        </w:rPr>
        <w:t>изменениями в ЖК РФ</w:t>
      </w:r>
      <w:r w:rsidRPr="00D908A0">
        <w:rPr>
          <w:rFonts w:ascii="Times New Roman" w:hAnsi="Times New Roman" w:cs="Times New Roman"/>
          <w:sz w:val="28"/>
          <w:szCs w:val="28"/>
        </w:rPr>
        <w:t>, из долгосрочной программы были исключены 150 МКД.</w:t>
      </w:r>
    </w:p>
    <w:p w:rsidR="006E3C36" w:rsidRPr="00D908A0" w:rsidRDefault="006E3C36" w:rsidP="00DE6E0F">
      <w:pPr>
        <w:spacing w:after="0"/>
        <w:ind w:firstLine="567"/>
        <w:jc w:val="both"/>
        <w:rPr>
          <w:rFonts w:ascii="Times New Roman" w:hAnsi="Times New Roman" w:cs="Times New Roman"/>
          <w:sz w:val="28"/>
          <w:szCs w:val="28"/>
        </w:rPr>
      </w:pPr>
      <w:r w:rsidRPr="00D908A0">
        <w:rPr>
          <w:rFonts w:ascii="Times New Roman" w:hAnsi="Times New Roman" w:cs="Times New Roman"/>
          <w:sz w:val="28"/>
          <w:szCs w:val="28"/>
        </w:rPr>
        <w:t>В их числе:</w:t>
      </w:r>
    </w:p>
    <w:p w:rsidR="006E3C36" w:rsidRPr="00D908A0" w:rsidRDefault="006E3C36" w:rsidP="00DE6E0F">
      <w:pPr>
        <w:spacing w:after="0"/>
        <w:ind w:firstLine="567"/>
        <w:jc w:val="both"/>
        <w:rPr>
          <w:rFonts w:ascii="Times New Roman" w:hAnsi="Times New Roman" w:cs="Times New Roman"/>
          <w:sz w:val="28"/>
          <w:szCs w:val="28"/>
        </w:rPr>
      </w:pPr>
      <w:r w:rsidRPr="00D908A0">
        <w:rPr>
          <w:rFonts w:ascii="Times New Roman" w:hAnsi="Times New Roman" w:cs="Times New Roman"/>
          <w:sz w:val="28"/>
          <w:szCs w:val="28"/>
        </w:rPr>
        <w:t>- 39 МКД, признан</w:t>
      </w:r>
      <w:r w:rsidR="005D0DD5">
        <w:rPr>
          <w:rFonts w:ascii="Times New Roman" w:hAnsi="Times New Roman" w:cs="Times New Roman"/>
          <w:sz w:val="28"/>
          <w:szCs w:val="28"/>
        </w:rPr>
        <w:t>н</w:t>
      </w:r>
      <w:r w:rsidRPr="00D908A0">
        <w:rPr>
          <w:rFonts w:ascii="Times New Roman" w:hAnsi="Times New Roman" w:cs="Times New Roman"/>
          <w:sz w:val="28"/>
          <w:szCs w:val="28"/>
        </w:rPr>
        <w:t>ы</w:t>
      </w:r>
      <w:r w:rsidR="005D0DD5">
        <w:rPr>
          <w:rFonts w:ascii="Times New Roman" w:hAnsi="Times New Roman" w:cs="Times New Roman"/>
          <w:sz w:val="28"/>
          <w:szCs w:val="28"/>
        </w:rPr>
        <w:t>е</w:t>
      </w:r>
      <w:r w:rsidRPr="00D908A0">
        <w:rPr>
          <w:rFonts w:ascii="Times New Roman" w:hAnsi="Times New Roman" w:cs="Times New Roman"/>
          <w:sz w:val="28"/>
          <w:szCs w:val="28"/>
        </w:rPr>
        <w:t xml:space="preserve"> аварийными по решению органов местного самоуправления;</w:t>
      </w:r>
    </w:p>
    <w:p w:rsidR="006E3C36" w:rsidRPr="00D908A0" w:rsidRDefault="006E3C36" w:rsidP="00DE6E0F">
      <w:pPr>
        <w:spacing w:after="0"/>
        <w:ind w:firstLine="567"/>
        <w:jc w:val="both"/>
        <w:rPr>
          <w:rFonts w:ascii="Times New Roman" w:hAnsi="Times New Roman" w:cs="Times New Roman"/>
          <w:sz w:val="28"/>
          <w:szCs w:val="28"/>
        </w:rPr>
      </w:pPr>
      <w:r w:rsidRPr="00D908A0">
        <w:rPr>
          <w:rFonts w:ascii="Times New Roman" w:hAnsi="Times New Roman" w:cs="Times New Roman"/>
          <w:sz w:val="28"/>
          <w:szCs w:val="28"/>
        </w:rPr>
        <w:t>- 1 МКД – дом блокированной застройки;</w:t>
      </w:r>
    </w:p>
    <w:p w:rsidR="006E3C36" w:rsidRPr="00D908A0" w:rsidRDefault="006E3C36" w:rsidP="00DE6E0F">
      <w:pPr>
        <w:spacing w:after="0"/>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- 110 МКД, в которых менее пяти квартир. </w:t>
      </w:r>
    </w:p>
    <w:p w:rsidR="006E3C36" w:rsidRPr="000E4A2C" w:rsidRDefault="006E3C36" w:rsidP="00DE6E0F">
      <w:pPr>
        <w:spacing w:after="0"/>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Дополнительно в </w:t>
      </w:r>
      <w:r w:rsidRPr="000E4A2C">
        <w:rPr>
          <w:rFonts w:ascii="Times New Roman" w:hAnsi="Times New Roman" w:cs="Times New Roman"/>
          <w:sz w:val="28"/>
          <w:szCs w:val="28"/>
        </w:rPr>
        <w:t xml:space="preserve">долгосрочную </w:t>
      </w:r>
      <w:proofErr w:type="spellStart"/>
      <w:r w:rsidRPr="000E4A2C">
        <w:rPr>
          <w:rFonts w:ascii="Times New Roman" w:hAnsi="Times New Roman" w:cs="Times New Roman"/>
          <w:sz w:val="28"/>
          <w:szCs w:val="28"/>
        </w:rPr>
        <w:t>регпрограмму</w:t>
      </w:r>
      <w:proofErr w:type="spellEnd"/>
      <w:r w:rsidRPr="000E4A2C">
        <w:rPr>
          <w:rFonts w:ascii="Times New Roman" w:hAnsi="Times New Roman" w:cs="Times New Roman"/>
          <w:sz w:val="28"/>
          <w:szCs w:val="28"/>
        </w:rPr>
        <w:t xml:space="preserve"> капремонта были включены 76 МКД</w:t>
      </w:r>
      <w:r w:rsidR="00EC4EC8" w:rsidRPr="000E4A2C">
        <w:rPr>
          <w:rFonts w:ascii="Times New Roman" w:hAnsi="Times New Roman" w:cs="Times New Roman"/>
          <w:sz w:val="28"/>
          <w:szCs w:val="28"/>
        </w:rPr>
        <w:t>, из которых:</w:t>
      </w:r>
    </w:p>
    <w:p w:rsidR="000E4A2C" w:rsidRPr="000E4A2C" w:rsidRDefault="000E4A2C" w:rsidP="00DE6E0F">
      <w:pPr>
        <w:pStyle w:val="a3"/>
        <w:shd w:val="clear" w:color="auto" w:fill="FFFFFF"/>
        <w:spacing w:before="0" w:beforeAutospacing="0" w:after="0" w:afterAutospacing="0"/>
        <w:rPr>
          <w:sz w:val="28"/>
          <w:szCs w:val="28"/>
        </w:rPr>
      </w:pPr>
      <w:r w:rsidRPr="000E4A2C">
        <w:rPr>
          <w:sz w:val="28"/>
          <w:szCs w:val="28"/>
        </w:rPr>
        <w:t>- 66 МКД - вновь введенные в эксплуатацию;</w:t>
      </w:r>
    </w:p>
    <w:p w:rsidR="000E4A2C" w:rsidRPr="000E4A2C" w:rsidRDefault="000E4A2C" w:rsidP="00DE6E0F">
      <w:pPr>
        <w:pStyle w:val="a3"/>
        <w:shd w:val="clear" w:color="auto" w:fill="FFFFFF"/>
        <w:spacing w:before="0" w:beforeAutospacing="0" w:after="0" w:afterAutospacing="0"/>
        <w:rPr>
          <w:color w:val="333333"/>
          <w:sz w:val="28"/>
          <w:szCs w:val="28"/>
        </w:rPr>
      </w:pPr>
      <w:r w:rsidRPr="000E4A2C">
        <w:rPr>
          <w:sz w:val="28"/>
          <w:szCs w:val="28"/>
        </w:rPr>
        <w:t xml:space="preserve">- 8 МКД – ранее не учтенные </w:t>
      </w:r>
      <w:r w:rsidRPr="000E4A2C">
        <w:rPr>
          <w:color w:val="333333"/>
          <w:sz w:val="28"/>
          <w:szCs w:val="28"/>
        </w:rPr>
        <w:t>в региональной программе;</w:t>
      </w:r>
    </w:p>
    <w:p w:rsidR="000E4A2C" w:rsidRPr="000E4A2C" w:rsidRDefault="000E4A2C" w:rsidP="00DE6E0F">
      <w:pPr>
        <w:pStyle w:val="a3"/>
        <w:shd w:val="clear" w:color="auto" w:fill="FFFFFF"/>
        <w:spacing w:before="0" w:beforeAutospacing="0" w:after="0" w:afterAutospacing="0"/>
        <w:rPr>
          <w:color w:val="333333"/>
          <w:sz w:val="28"/>
          <w:szCs w:val="28"/>
        </w:rPr>
      </w:pPr>
      <w:r w:rsidRPr="000E4A2C">
        <w:rPr>
          <w:color w:val="333333"/>
          <w:sz w:val="28"/>
          <w:szCs w:val="28"/>
        </w:rPr>
        <w:t>- 2 МКД – отменены решения о признании МКД аварийными и подлежащими сносу</w:t>
      </w:r>
    </w:p>
    <w:p w:rsidR="002419A1" w:rsidRDefault="002419A1" w:rsidP="00DE6E0F">
      <w:pPr>
        <w:spacing w:after="0"/>
        <w:ind w:firstLine="567"/>
        <w:jc w:val="both"/>
        <w:rPr>
          <w:rFonts w:ascii="Times New Roman" w:hAnsi="Times New Roman" w:cs="Times New Roman"/>
          <w:sz w:val="28"/>
          <w:szCs w:val="28"/>
        </w:rPr>
      </w:pPr>
    </w:p>
    <w:p w:rsidR="00005CB4" w:rsidRPr="002419A1" w:rsidRDefault="00BE657D" w:rsidP="00A1085D">
      <w:pPr>
        <w:spacing w:after="0"/>
        <w:jc w:val="center"/>
        <w:rPr>
          <w:rFonts w:ascii="Times New Roman" w:hAnsi="Times New Roman" w:cs="Times New Roman"/>
          <w:b/>
          <w:bCs/>
          <w:sz w:val="28"/>
          <w:szCs w:val="28"/>
        </w:rPr>
      </w:pPr>
      <w:r w:rsidRPr="002419A1">
        <w:rPr>
          <w:rFonts w:ascii="Times New Roman" w:hAnsi="Times New Roman" w:cs="Times New Roman"/>
          <w:b/>
          <w:bCs/>
          <w:sz w:val="28"/>
          <w:szCs w:val="28"/>
        </w:rPr>
        <w:t>РАБОТА РЕГОПЕРАТОРА В ГИС ЖКХ</w:t>
      </w:r>
    </w:p>
    <w:p w:rsidR="00BE657D" w:rsidRDefault="00BE657D" w:rsidP="00A1085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2019 г. Фонд продолжил работу по наполнению данными Государственной информационной системы ЖКХ. В настоящий момент загружены сведения о региональном операторе, региональной программе, краткосрочных планах ее реализации, тарифах, счетах и </w:t>
      </w:r>
      <w:proofErr w:type="spellStart"/>
      <w:r>
        <w:rPr>
          <w:rFonts w:ascii="Times New Roman" w:hAnsi="Times New Roman" w:cs="Times New Roman"/>
          <w:sz w:val="28"/>
          <w:szCs w:val="28"/>
        </w:rPr>
        <w:t>спецсчетах</w:t>
      </w:r>
      <w:proofErr w:type="spellEnd"/>
      <w:r>
        <w:rPr>
          <w:rFonts w:ascii="Times New Roman" w:hAnsi="Times New Roman" w:cs="Times New Roman"/>
          <w:sz w:val="28"/>
          <w:szCs w:val="28"/>
        </w:rPr>
        <w:t xml:space="preserve">, владельцем которых является </w:t>
      </w:r>
      <w:proofErr w:type="spellStart"/>
      <w:r>
        <w:rPr>
          <w:rFonts w:ascii="Times New Roman" w:hAnsi="Times New Roman" w:cs="Times New Roman"/>
          <w:sz w:val="28"/>
          <w:szCs w:val="28"/>
        </w:rPr>
        <w:t>регоператор</w:t>
      </w:r>
      <w:proofErr w:type="spellEnd"/>
      <w:r>
        <w:rPr>
          <w:rFonts w:ascii="Times New Roman" w:hAnsi="Times New Roman" w:cs="Times New Roman"/>
          <w:sz w:val="28"/>
          <w:szCs w:val="28"/>
        </w:rPr>
        <w:t>, лицевых счетах собственников помещений, квитанциях по взносам на капремонт и иной информации, повышающей прозрачность деятельности регионального оператора.</w:t>
      </w:r>
    </w:p>
    <w:p w:rsidR="00BE657D" w:rsidRDefault="00BE657D" w:rsidP="00DE6E0F">
      <w:pPr>
        <w:spacing w:after="0"/>
        <w:ind w:firstLine="567"/>
        <w:jc w:val="both"/>
        <w:rPr>
          <w:rFonts w:ascii="Times New Roman" w:hAnsi="Times New Roman" w:cs="Times New Roman"/>
          <w:sz w:val="28"/>
          <w:szCs w:val="28"/>
        </w:rPr>
      </w:pPr>
      <w:r>
        <w:rPr>
          <w:rFonts w:ascii="Times New Roman" w:hAnsi="Times New Roman" w:cs="Times New Roman"/>
          <w:sz w:val="28"/>
          <w:szCs w:val="28"/>
        </w:rPr>
        <w:t>За отчетный период в системе ГИС ЖКХ актуализированы данные по:</w:t>
      </w:r>
    </w:p>
    <w:p w:rsidR="00BE657D" w:rsidRDefault="00BE657D" w:rsidP="00DE6E0F">
      <w:pPr>
        <w:spacing w:after="0"/>
        <w:ind w:firstLine="567"/>
        <w:jc w:val="both"/>
        <w:rPr>
          <w:rFonts w:ascii="Times New Roman" w:hAnsi="Times New Roman" w:cs="Times New Roman"/>
          <w:sz w:val="28"/>
          <w:szCs w:val="28"/>
        </w:rPr>
      </w:pPr>
      <w:r>
        <w:rPr>
          <w:rFonts w:ascii="Times New Roman" w:hAnsi="Times New Roman" w:cs="Times New Roman"/>
          <w:sz w:val="28"/>
          <w:szCs w:val="28"/>
        </w:rPr>
        <w:t>- региональной программе;</w:t>
      </w:r>
    </w:p>
    <w:p w:rsidR="00BE657D" w:rsidRDefault="00BE657D" w:rsidP="00DE6E0F">
      <w:pPr>
        <w:spacing w:after="0"/>
        <w:ind w:firstLine="567"/>
        <w:jc w:val="both"/>
        <w:rPr>
          <w:rFonts w:ascii="Times New Roman" w:hAnsi="Times New Roman" w:cs="Times New Roman"/>
          <w:sz w:val="28"/>
          <w:szCs w:val="28"/>
        </w:rPr>
      </w:pPr>
      <w:r>
        <w:rPr>
          <w:rFonts w:ascii="Times New Roman" w:hAnsi="Times New Roman" w:cs="Times New Roman"/>
          <w:sz w:val="28"/>
          <w:szCs w:val="28"/>
        </w:rPr>
        <w:t>- краткосрочному плану;</w:t>
      </w:r>
    </w:p>
    <w:p w:rsidR="00BE657D" w:rsidRDefault="00BE657D" w:rsidP="00DE6E0F">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счету и специальным счетам </w:t>
      </w:r>
      <w:proofErr w:type="spellStart"/>
      <w:r>
        <w:rPr>
          <w:rFonts w:ascii="Times New Roman" w:hAnsi="Times New Roman" w:cs="Times New Roman"/>
          <w:sz w:val="28"/>
          <w:szCs w:val="28"/>
        </w:rPr>
        <w:t>регоператора</w:t>
      </w:r>
      <w:proofErr w:type="spellEnd"/>
      <w:r>
        <w:rPr>
          <w:rFonts w:ascii="Times New Roman" w:hAnsi="Times New Roman" w:cs="Times New Roman"/>
          <w:sz w:val="28"/>
          <w:szCs w:val="28"/>
        </w:rPr>
        <w:t>;</w:t>
      </w:r>
    </w:p>
    <w:p w:rsidR="00BE657D" w:rsidRDefault="00BE657D" w:rsidP="00DE6E0F">
      <w:pPr>
        <w:spacing w:after="0"/>
        <w:ind w:firstLine="567"/>
        <w:jc w:val="both"/>
        <w:rPr>
          <w:rFonts w:ascii="Times New Roman" w:hAnsi="Times New Roman" w:cs="Times New Roman"/>
          <w:sz w:val="28"/>
          <w:szCs w:val="28"/>
        </w:rPr>
      </w:pPr>
      <w:r>
        <w:rPr>
          <w:rFonts w:ascii="Times New Roman" w:hAnsi="Times New Roman" w:cs="Times New Roman"/>
          <w:sz w:val="28"/>
          <w:szCs w:val="28"/>
        </w:rPr>
        <w:t>- лицевым счетам собственников;</w:t>
      </w:r>
    </w:p>
    <w:p w:rsidR="00BE657D" w:rsidRDefault="00BE657D" w:rsidP="00DE6E0F">
      <w:pPr>
        <w:spacing w:after="0"/>
        <w:ind w:firstLine="567"/>
        <w:jc w:val="both"/>
        <w:rPr>
          <w:rFonts w:ascii="Times New Roman" w:hAnsi="Times New Roman" w:cs="Times New Roman"/>
          <w:sz w:val="28"/>
          <w:szCs w:val="28"/>
        </w:rPr>
      </w:pPr>
      <w:r>
        <w:rPr>
          <w:rFonts w:ascii="Times New Roman" w:hAnsi="Times New Roman" w:cs="Times New Roman"/>
          <w:sz w:val="28"/>
          <w:szCs w:val="28"/>
        </w:rPr>
        <w:t>- на постоянной основе ведется предоставление счетов-квитанций собственникам в электронном виде;</w:t>
      </w:r>
    </w:p>
    <w:p w:rsidR="00BE657D" w:rsidRDefault="00BE657D" w:rsidP="00DE6E0F">
      <w:pPr>
        <w:spacing w:after="0"/>
        <w:ind w:firstLine="567"/>
        <w:jc w:val="both"/>
        <w:rPr>
          <w:rFonts w:ascii="Times New Roman" w:hAnsi="Times New Roman" w:cs="Times New Roman"/>
          <w:sz w:val="28"/>
          <w:szCs w:val="28"/>
        </w:rPr>
      </w:pPr>
      <w:r>
        <w:rPr>
          <w:rFonts w:ascii="Times New Roman" w:hAnsi="Times New Roman" w:cs="Times New Roman"/>
          <w:sz w:val="28"/>
          <w:szCs w:val="28"/>
        </w:rPr>
        <w:t>- прием и обработка заявлений собственников;</w:t>
      </w:r>
    </w:p>
    <w:p w:rsidR="00BE657D" w:rsidRDefault="00BE657D" w:rsidP="00DE6E0F">
      <w:pPr>
        <w:spacing w:after="0"/>
        <w:ind w:firstLine="567"/>
        <w:jc w:val="both"/>
        <w:rPr>
          <w:rFonts w:ascii="Times New Roman" w:hAnsi="Times New Roman" w:cs="Times New Roman"/>
          <w:sz w:val="28"/>
          <w:szCs w:val="28"/>
        </w:rPr>
      </w:pPr>
      <w:r>
        <w:rPr>
          <w:rFonts w:ascii="Times New Roman" w:hAnsi="Times New Roman" w:cs="Times New Roman"/>
          <w:sz w:val="28"/>
          <w:szCs w:val="28"/>
        </w:rPr>
        <w:t>- информация по домам, включенным в краткосрочный план.</w:t>
      </w:r>
    </w:p>
    <w:p w:rsidR="00FC4745" w:rsidRPr="002419A1" w:rsidRDefault="00FC4745" w:rsidP="00C23F26">
      <w:pPr>
        <w:jc w:val="center"/>
        <w:rPr>
          <w:rFonts w:ascii="Times New Roman" w:hAnsi="Times New Roman" w:cs="Times New Roman"/>
          <w:b/>
          <w:bCs/>
          <w:sz w:val="28"/>
          <w:szCs w:val="28"/>
        </w:rPr>
      </w:pPr>
      <w:r w:rsidRPr="002419A1">
        <w:rPr>
          <w:rFonts w:ascii="Times New Roman" w:hAnsi="Times New Roman" w:cs="Times New Roman"/>
          <w:b/>
          <w:bCs/>
          <w:sz w:val="28"/>
          <w:szCs w:val="28"/>
        </w:rPr>
        <w:lastRenderedPageBreak/>
        <w:t>ФОРМИРОВАНИЕ ФОНДА КАПИТАЛЬНОГО РЕМОНТА</w:t>
      </w:r>
    </w:p>
    <w:p w:rsidR="00FC4745" w:rsidRDefault="00FC4745" w:rsidP="00967B85">
      <w:pPr>
        <w:ind w:firstLine="567"/>
        <w:jc w:val="both"/>
        <w:rPr>
          <w:rFonts w:ascii="Times New Roman" w:hAnsi="Times New Roman" w:cs="Times New Roman"/>
          <w:sz w:val="28"/>
          <w:szCs w:val="28"/>
        </w:rPr>
      </w:pPr>
      <w:r>
        <w:rPr>
          <w:rFonts w:ascii="Times New Roman" w:hAnsi="Times New Roman" w:cs="Times New Roman"/>
          <w:sz w:val="28"/>
          <w:szCs w:val="28"/>
        </w:rPr>
        <w:t>На сегодняшний день б</w:t>
      </w:r>
      <w:r w:rsidRPr="00A60C14">
        <w:rPr>
          <w:rFonts w:ascii="Times New Roman" w:hAnsi="Times New Roman" w:cs="Times New Roman"/>
          <w:sz w:val="28"/>
          <w:szCs w:val="28"/>
        </w:rPr>
        <w:t xml:space="preserve">олее 80% собственников формируют фонд капитального ремонта на счете регионального оператора. </w:t>
      </w:r>
    </w:p>
    <w:tbl>
      <w:tblPr>
        <w:tblW w:w="9509" w:type="dxa"/>
        <w:tblInd w:w="135" w:type="dxa"/>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707"/>
        <w:gridCol w:w="2696"/>
        <w:gridCol w:w="2106"/>
      </w:tblGrid>
      <w:tr w:rsidR="00FC4745" w:rsidRPr="00A60C14" w:rsidTr="00895758">
        <w:trPr>
          <w:trHeight w:val="220"/>
        </w:trPr>
        <w:tc>
          <w:tcPr>
            <w:tcW w:w="47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Вид счета:</w:t>
            </w:r>
          </w:p>
        </w:tc>
        <w:tc>
          <w:tcPr>
            <w:tcW w:w="26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C4745" w:rsidRPr="00A60C14" w:rsidRDefault="00A1085D" w:rsidP="00A1085D">
            <w:pPr>
              <w:ind w:firstLine="2"/>
              <w:jc w:val="both"/>
              <w:rPr>
                <w:rFonts w:ascii="Times New Roman" w:hAnsi="Times New Roman" w:cs="Times New Roman"/>
                <w:sz w:val="28"/>
                <w:szCs w:val="28"/>
              </w:rPr>
            </w:pPr>
            <w:r>
              <w:rPr>
                <w:rFonts w:ascii="Times New Roman" w:hAnsi="Times New Roman" w:cs="Times New Roman"/>
                <w:sz w:val="28"/>
                <w:szCs w:val="28"/>
              </w:rPr>
              <w:t>К</w:t>
            </w:r>
            <w:r w:rsidR="00FC4745" w:rsidRPr="00A60C14">
              <w:rPr>
                <w:rFonts w:ascii="Times New Roman" w:hAnsi="Times New Roman" w:cs="Times New Roman"/>
                <w:sz w:val="28"/>
                <w:szCs w:val="28"/>
              </w:rPr>
              <w:t>оличество МКД:</w:t>
            </w:r>
          </w:p>
        </w:tc>
        <w:tc>
          <w:tcPr>
            <w:tcW w:w="210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C4745" w:rsidRPr="00A60C14" w:rsidRDefault="00FC4745" w:rsidP="00A1085D">
            <w:pPr>
              <w:jc w:val="both"/>
              <w:rPr>
                <w:rFonts w:ascii="Times New Roman" w:hAnsi="Times New Roman" w:cs="Times New Roman"/>
                <w:sz w:val="28"/>
                <w:szCs w:val="28"/>
              </w:rPr>
            </w:pPr>
            <w:r w:rsidRPr="00A60C14">
              <w:rPr>
                <w:rFonts w:ascii="Times New Roman" w:hAnsi="Times New Roman" w:cs="Times New Roman"/>
                <w:sz w:val="28"/>
                <w:szCs w:val="28"/>
              </w:rPr>
              <w:t>В процентах %</w:t>
            </w:r>
          </w:p>
        </w:tc>
      </w:tr>
      <w:tr w:rsidR="00FC4745" w:rsidRPr="00A60C14" w:rsidTr="00895758">
        <w:trPr>
          <w:trHeight w:val="220"/>
        </w:trPr>
        <w:tc>
          <w:tcPr>
            <w:tcW w:w="47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Счет регионального оператора</w:t>
            </w:r>
          </w:p>
        </w:tc>
        <w:tc>
          <w:tcPr>
            <w:tcW w:w="26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9526</w:t>
            </w:r>
          </w:p>
        </w:tc>
        <w:tc>
          <w:tcPr>
            <w:tcW w:w="2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87</w:t>
            </w:r>
          </w:p>
        </w:tc>
      </w:tr>
      <w:tr w:rsidR="00FC4745" w:rsidRPr="00A60C14" w:rsidTr="00895758">
        <w:trPr>
          <w:trHeight w:val="220"/>
        </w:trPr>
        <w:tc>
          <w:tcPr>
            <w:tcW w:w="47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Специальный счет, владельцев ТСЖ, ЖСК, УК</w:t>
            </w:r>
          </w:p>
        </w:tc>
        <w:tc>
          <w:tcPr>
            <w:tcW w:w="26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345</w:t>
            </w:r>
          </w:p>
        </w:tc>
        <w:tc>
          <w:tcPr>
            <w:tcW w:w="2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3</w:t>
            </w:r>
          </w:p>
        </w:tc>
      </w:tr>
      <w:tr w:rsidR="00FC4745" w:rsidRPr="00A60C14" w:rsidTr="00895758">
        <w:trPr>
          <w:trHeight w:val="441"/>
        </w:trPr>
        <w:tc>
          <w:tcPr>
            <w:tcW w:w="47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Специальный счет, владелец региональный оператор</w:t>
            </w:r>
          </w:p>
        </w:tc>
        <w:tc>
          <w:tcPr>
            <w:tcW w:w="26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1007</w:t>
            </w:r>
          </w:p>
        </w:tc>
        <w:tc>
          <w:tcPr>
            <w:tcW w:w="2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9</w:t>
            </w:r>
          </w:p>
        </w:tc>
      </w:tr>
      <w:tr w:rsidR="00FC4745" w:rsidRPr="00A60C14" w:rsidTr="00895758">
        <w:trPr>
          <w:trHeight w:val="441"/>
        </w:trPr>
        <w:tc>
          <w:tcPr>
            <w:tcW w:w="47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Способ не реализован (не наступил срок реализации)</w:t>
            </w:r>
          </w:p>
        </w:tc>
        <w:tc>
          <w:tcPr>
            <w:tcW w:w="26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75</w:t>
            </w:r>
          </w:p>
        </w:tc>
        <w:tc>
          <w:tcPr>
            <w:tcW w:w="2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1</w:t>
            </w:r>
          </w:p>
        </w:tc>
      </w:tr>
    </w:tbl>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 xml:space="preserve"> 965 специальных счетов открыто у регионального оператора в ПАО «СБЕРБАНК РОССИИ», что составляет 96% от всех открытых специальных счетов. </w:t>
      </w:r>
    </w:p>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 xml:space="preserve">Кроме того, 4% специальных счетов регионального оператора открыты в следующих банках: АО </w:t>
      </w:r>
      <w:r w:rsidR="00201002">
        <w:rPr>
          <w:rFonts w:ascii="Times New Roman" w:hAnsi="Times New Roman" w:cs="Times New Roman"/>
          <w:sz w:val="28"/>
          <w:szCs w:val="28"/>
        </w:rPr>
        <w:t>«</w:t>
      </w:r>
      <w:r w:rsidRPr="00A60C14">
        <w:rPr>
          <w:rFonts w:ascii="Times New Roman" w:hAnsi="Times New Roman" w:cs="Times New Roman"/>
          <w:sz w:val="28"/>
          <w:szCs w:val="28"/>
        </w:rPr>
        <w:t>АЛЬФА-БАНК</w:t>
      </w:r>
      <w:r w:rsidR="00201002">
        <w:rPr>
          <w:rFonts w:ascii="Times New Roman" w:hAnsi="Times New Roman" w:cs="Times New Roman"/>
          <w:sz w:val="28"/>
          <w:szCs w:val="28"/>
        </w:rPr>
        <w:t>»</w:t>
      </w:r>
      <w:r w:rsidRPr="00A60C14">
        <w:rPr>
          <w:rFonts w:ascii="Times New Roman" w:hAnsi="Times New Roman" w:cs="Times New Roman"/>
          <w:sz w:val="28"/>
          <w:szCs w:val="28"/>
        </w:rPr>
        <w:t xml:space="preserve">, ОАО БАНК ВТБ, ОАО </w:t>
      </w:r>
      <w:r w:rsidR="00201002">
        <w:rPr>
          <w:rFonts w:ascii="Times New Roman" w:hAnsi="Times New Roman" w:cs="Times New Roman"/>
          <w:sz w:val="28"/>
          <w:szCs w:val="28"/>
        </w:rPr>
        <w:t>«</w:t>
      </w:r>
      <w:r w:rsidRPr="00A60C14">
        <w:rPr>
          <w:rFonts w:ascii="Times New Roman" w:hAnsi="Times New Roman" w:cs="Times New Roman"/>
          <w:sz w:val="28"/>
          <w:szCs w:val="28"/>
        </w:rPr>
        <w:t>РОССЕЛЬХОЗБАНК</w:t>
      </w:r>
      <w:r w:rsidR="00201002">
        <w:rPr>
          <w:rFonts w:ascii="Times New Roman" w:hAnsi="Times New Roman" w:cs="Times New Roman"/>
          <w:sz w:val="28"/>
          <w:szCs w:val="28"/>
        </w:rPr>
        <w:t>»</w:t>
      </w:r>
      <w:r w:rsidRPr="00A60C14">
        <w:rPr>
          <w:rFonts w:ascii="Times New Roman" w:hAnsi="Times New Roman" w:cs="Times New Roman"/>
          <w:sz w:val="28"/>
          <w:szCs w:val="28"/>
        </w:rPr>
        <w:t xml:space="preserve">, АО </w:t>
      </w:r>
      <w:r w:rsidR="00201002">
        <w:rPr>
          <w:rFonts w:ascii="Times New Roman" w:hAnsi="Times New Roman" w:cs="Times New Roman"/>
          <w:sz w:val="28"/>
          <w:szCs w:val="28"/>
        </w:rPr>
        <w:t>«</w:t>
      </w:r>
      <w:r w:rsidRPr="00A60C14">
        <w:rPr>
          <w:rFonts w:ascii="Times New Roman" w:hAnsi="Times New Roman" w:cs="Times New Roman"/>
          <w:sz w:val="28"/>
          <w:szCs w:val="28"/>
        </w:rPr>
        <w:t>ГАЗПРОМБАНК</w:t>
      </w:r>
      <w:r w:rsidR="00201002">
        <w:rPr>
          <w:rFonts w:ascii="Times New Roman" w:hAnsi="Times New Roman" w:cs="Times New Roman"/>
          <w:sz w:val="28"/>
          <w:szCs w:val="28"/>
        </w:rPr>
        <w:t>»</w:t>
      </w:r>
      <w:r w:rsidRPr="00A60C14">
        <w:rPr>
          <w:rFonts w:ascii="Times New Roman" w:hAnsi="Times New Roman" w:cs="Times New Roman"/>
          <w:sz w:val="28"/>
          <w:szCs w:val="28"/>
        </w:rPr>
        <w:t xml:space="preserve">, ПАО БАНКА </w:t>
      </w:r>
      <w:r w:rsidR="00201002">
        <w:rPr>
          <w:rFonts w:ascii="Times New Roman" w:hAnsi="Times New Roman" w:cs="Times New Roman"/>
          <w:sz w:val="28"/>
          <w:szCs w:val="28"/>
        </w:rPr>
        <w:t>«</w:t>
      </w:r>
      <w:r w:rsidRPr="00A60C14">
        <w:rPr>
          <w:rFonts w:ascii="Times New Roman" w:hAnsi="Times New Roman" w:cs="Times New Roman"/>
          <w:sz w:val="28"/>
          <w:szCs w:val="28"/>
        </w:rPr>
        <w:t>ФК ОТКРЫТИЕ</w:t>
      </w:r>
      <w:r w:rsidR="00201002">
        <w:rPr>
          <w:rFonts w:ascii="Times New Roman" w:hAnsi="Times New Roman" w:cs="Times New Roman"/>
          <w:sz w:val="28"/>
          <w:szCs w:val="28"/>
        </w:rPr>
        <w:t>»</w:t>
      </w:r>
      <w:r w:rsidRPr="00A60C14">
        <w:rPr>
          <w:rFonts w:ascii="Times New Roman" w:hAnsi="Times New Roman" w:cs="Times New Roman"/>
          <w:sz w:val="28"/>
          <w:szCs w:val="28"/>
        </w:rPr>
        <w:t>.</w:t>
      </w:r>
    </w:p>
    <w:p w:rsidR="00FC4745"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 xml:space="preserve">Со стороны </w:t>
      </w:r>
      <w:r w:rsidR="005D0DD5">
        <w:rPr>
          <w:rFonts w:ascii="Times New Roman" w:hAnsi="Times New Roman" w:cs="Times New Roman"/>
          <w:sz w:val="28"/>
          <w:szCs w:val="28"/>
        </w:rPr>
        <w:t>Фонда</w:t>
      </w:r>
      <w:r w:rsidRPr="00A60C14">
        <w:rPr>
          <w:rFonts w:ascii="Times New Roman" w:hAnsi="Times New Roman" w:cs="Times New Roman"/>
          <w:sz w:val="28"/>
          <w:szCs w:val="28"/>
        </w:rPr>
        <w:t xml:space="preserve"> обеспечена возможность оплаты взносов на капитальный ремонт без комиссии в ПАО «Сбербанк России» по счету регионального оператора «</w:t>
      </w:r>
      <w:proofErr w:type="spellStart"/>
      <w:r w:rsidRPr="00A60C14">
        <w:rPr>
          <w:rFonts w:ascii="Times New Roman" w:hAnsi="Times New Roman" w:cs="Times New Roman"/>
          <w:sz w:val="28"/>
          <w:szCs w:val="28"/>
        </w:rPr>
        <w:t>общекотловому</w:t>
      </w:r>
      <w:proofErr w:type="spellEnd"/>
      <w:r w:rsidRPr="00A60C14">
        <w:rPr>
          <w:rFonts w:ascii="Times New Roman" w:hAnsi="Times New Roman" w:cs="Times New Roman"/>
          <w:sz w:val="28"/>
          <w:szCs w:val="28"/>
        </w:rPr>
        <w:t xml:space="preserve"> счету» и специальным счетам, открыты</w:t>
      </w:r>
      <w:r w:rsidR="00F2190E">
        <w:rPr>
          <w:rFonts w:ascii="Times New Roman" w:hAnsi="Times New Roman" w:cs="Times New Roman"/>
          <w:sz w:val="28"/>
          <w:szCs w:val="28"/>
        </w:rPr>
        <w:t>х</w:t>
      </w:r>
      <w:r w:rsidRPr="00A60C14">
        <w:rPr>
          <w:rFonts w:ascii="Times New Roman" w:hAnsi="Times New Roman" w:cs="Times New Roman"/>
          <w:sz w:val="28"/>
          <w:szCs w:val="28"/>
        </w:rPr>
        <w:t xml:space="preserve"> </w:t>
      </w:r>
      <w:r w:rsidR="005D0DD5">
        <w:rPr>
          <w:rFonts w:ascii="Times New Roman" w:hAnsi="Times New Roman" w:cs="Times New Roman"/>
          <w:sz w:val="28"/>
          <w:szCs w:val="28"/>
        </w:rPr>
        <w:t>Ф</w:t>
      </w:r>
      <w:r w:rsidRPr="00A60C14">
        <w:rPr>
          <w:rFonts w:ascii="Times New Roman" w:hAnsi="Times New Roman" w:cs="Times New Roman"/>
          <w:sz w:val="28"/>
          <w:szCs w:val="28"/>
        </w:rPr>
        <w:t xml:space="preserve">ондом в ПАО «Сбербанк России» на основании открытого конкурса, по результатам которого ПАО «Сбербанк России» были предложены наиболее выгодные условия. Кроме того, оплачивать взнос на капитальный ремонт без комиссии собственникам помещений доступно через платежный сервис «Сбербанк </w:t>
      </w:r>
      <w:proofErr w:type="spellStart"/>
      <w:r w:rsidRPr="00A60C14">
        <w:rPr>
          <w:rFonts w:ascii="Times New Roman" w:hAnsi="Times New Roman" w:cs="Times New Roman"/>
          <w:sz w:val="28"/>
          <w:szCs w:val="28"/>
        </w:rPr>
        <w:t>ОнЛ@йн</w:t>
      </w:r>
      <w:proofErr w:type="spellEnd"/>
      <w:r w:rsidRPr="00A60C14">
        <w:rPr>
          <w:rFonts w:ascii="Times New Roman" w:hAnsi="Times New Roman" w:cs="Times New Roman"/>
          <w:sz w:val="28"/>
          <w:szCs w:val="28"/>
        </w:rPr>
        <w:t>».</w:t>
      </w:r>
      <w:r>
        <w:rPr>
          <w:rFonts w:ascii="Times New Roman" w:hAnsi="Times New Roman" w:cs="Times New Roman"/>
          <w:sz w:val="28"/>
          <w:szCs w:val="28"/>
        </w:rPr>
        <w:t xml:space="preserve"> </w:t>
      </w:r>
    </w:p>
    <w:p w:rsidR="00FC4745" w:rsidRPr="00A60C14" w:rsidRDefault="00FC4745" w:rsidP="00967B85">
      <w:pPr>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proofErr w:type="spellStart"/>
      <w:r>
        <w:rPr>
          <w:rFonts w:ascii="Times New Roman" w:hAnsi="Times New Roman" w:cs="Times New Roman"/>
          <w:sz w:val="28"/>
          <w:szCs w:val="28"/>
        </w:rPr>
        <w:t>регоператор</w:t>
      </w:r>
      <w:proofErr w:type="spellEnd"/>
      <w:r>
        <w:rPr>
          <w:rFonts w:ascii="Times New Roman" w:hAnsi="Times New Roman" w:cs="Times New Roman"/>
          <w:sz w:val="28"/>
          <w:szCs w:val="28"/>
        </w:rPr>
        <w:t xml:space="preserve"> выполнил задачу по обеспечению доступности приема платежей без комиссий на территории всех муниципальных образований Волгоградской области.</w:t>
      </w:r>
    </w:p>
    <w:p w:rsidR="00FC4745"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 xml:space="preserve">В целях обеспечения </w:t>
      </w:r>
      <w:r>
        <w:rPr>
          <w:rFonts w:ascii="Times New Roman" w:hAnsi="Times New Roman" w:cs="Times New Roman"/>
          <w:sz w:val="28"/>
          <w:szCs w:val="28"/>
        </w:rPr>
        <w:t xml:space="preserve">иных </w:t>
      </w:r>
      <w:r w:rsidRPr="00A60C14">
        <w:rPr>
          <w:rFonts w:ascii="Times New Roman" w:hAnsi="Times New Roman" w:cs="Times New Roman"/>
          <w:sz w:val="28"/>
          <w:szCs w:val="28"/>
        </w:rPr>
        <w:t>возможност</w:t>
      </w:r>
      <w:r>
        <w:rPr>
          <w:rFonts w:ascii="Times New Roman" w:hAnsi="Times New Roman" w:cs="Times New Roman"/>
          <w:sz w:val="28"/>
          <w:szCs w:val="28"/>
        </w:rPr>
        <w:t>ей</w:t>
      </w:r>
      <w:r w:rsidRPr="00A60C14">
        <w:rPr>
          <w:rFonts w:ascii="Times New Roman" w:hAnsi="Times New Roman" w:cs="Times New Roman"/>
          <w:sz w:val="28"/>
          <w:szCs w:val="28"/>
        </w:rPr>
        <w:t xml:space="preserve"> внесения взносов на капитальный ремонт </w:t>
      </w:r>
      <w:proofErr w:type="spellStart"/>
      <w:r w:rsidRPr="00A60C14">
        <w:rPr>
          <w:rFonts w:ascii="Times New Roman" w:hAnsi="Times New Roman" w:cs="Times New Roman"/>
          <w:sz w:val="28"/>
          <w:szCs w:val="28"/>
        </w:rPr>
        <w:t>регоператором</w:t>
      </w:r>
      <w:proofErr w:type="spellEnd"/>
      <w:r w:rsidRPr="00A60C14">
        <w:rPr>
          <w:rFonts w:ascii="Times New Roman" w:hAnsi="Times New Roman" w:cs="Times New Roman"/>
          <w:sz w:val="28"/>
          <w:szCs w:val="28"/>
        </w:rPr>
        <w:t xml:space="preserve"> также заключены договор</w:t>
      </w:r>
      <w:r w:rsidR="00F2190E">
        <w:rPr>
          <w:rFonts w:ascii="Times New Roman" w:hAnsi="Times New Roman" w:cs="Times New Roman"/>
          <w:sz w:val="28"/>
          <w:szCs w:val="28"/>
        </w:rPr>
        <w:t>ы</w:t>
      </w:r>
      <w:r w:rsidRPr="00A60C14">
        <w:rPr>
          <w:rFonts w:ascii="Times New Roman" w:hAnsi="Times New Roman" w:cs="Times New Roman"/>
          <w:sz w:val="28"/>
          <w:szCs w:val="28"/>
        </w:rPr>
        <w:t xml:space="preserve"> с рядом платежных агентов (УФПС Волгоградской области – филиал АО «Почта России, ООО «Региональный центр электронных платежей», ООО «</w:t>
      </w:r>
      <w:proofErr w:type="spellStart"/>
      <w:r w:rsidRPr="00A60C14">
        <w:rPr>
          <w:rFonts w:ascii="Times New Roman" w:hAnsi="Times New Roman" w:cs="Times New Roman"/>
          <w:sz w:val="28"/>
          <w:szCs w:val="28"/>
        </w:rPr>
        <w:t>Рубльэкспресс</w:t>
      </w:r>
      <w:proofErr w:type="spellEnd"/>
      <w:r w:rsidRPr="00A60C14">
        <w:rPr>
          <w:rFonts w:ascii="Times New Roman" w:hAnsi="Times New Roman" w:cs="Times New Roman"/>
          <w:sz w:val="28"/>
          <w:szCs w:val="28"/>
        </w:rPr>
        <w:t>», ООО «ЕИРЦ Жирновск»)</w:t>
      </w:r>
      <w:r>
        <w:rPr>
          <w:rFonts w:ascii="Times New Roman" w:hAnsi="Times New Roman" w:cs="Times New Roman"/>
          <w:sz w:val="28"/>
          <w:szCs w:val="28"/>
        </w:rPr>
        <w:t>. В данных вариантах</w:t>
      </w:r>
      <w:r w:rsidRPr="00A60C14">
        <w:rPr>
          <w:rFonts w:ascii="Times New Roman" w:hAnsi="Times New Roman" w:cs="Times New Roman"/>
          <w:sz w:val="28"/>
          <w:szCs w:val="28"/>
        </w:rPr>
        <w:t xml:space="preserve"> при оплате с собственников взымается комиссия от 15 до 27 руб. с одной счет-квитанции.</w:t>
      </w:r>
    </w:p>
    <w:p w:rsidR="00C23F26" w:rsidRDefault="00FC4745" w:rsidP="00C23F26">
      <w:pPr>
        <w:spacing w:after="0" w:line="240" w:lineRule="auto"/>
        <w:jc w:val="center"/>
        <w:rPr>
          <w:rFonts w:ascii="Times New Roman" w:hAnsi="Times New Roman" w:cs="Times New Roman"/>
          <w:b/>
          <w:bCs/>
          <w:sz w:val="28"/>
          <w:szCs w:val="28"/>
        </w:rPr>
      </w:pPr>
      <w:r w:rsidRPr="002419A1">
        <w:rPr>
          <w:rFonts w:ascii="Times New Roman" w:hAnsi="Times New Roman" w:cs="Times New Roman"/>
          <w:b/>
          <w:bCs/>
          <w:sz w:val="28"/>
          <w:szCs w:val="28"/>
        </w:rPr>
        <w:lastRenderedPageBreak/>
        <w:t xml:space="preserve">СОБИРАЕМОСТЬ ПЛАТЕЖЕЙ (ВЗНОСОВ) </w:t>
      </w:r>
    </w:p>
    <w:p w:rsidR="00FC4745" w:rsidRDefault="00FC4745" w:rsidP="00C23F26">
      <w:pPr>
        <w:spacing w:after="0" w:line="240" w:lineRule="auto"/>
        <w:jc w:val="center"/>
        <w:rPr>
          <w:rFonts w:ascii="Times New Roman" w:hAnsi="Times New Roman" w:cs="Times New Roman"/>
          <w:b/>
          <w:bCs/>
          <w:sz w:val="28"/>
          <w:szCs w:val="28"/>
        </w:rPr>
      </w:pPr>
      <w:r w:rsidRPr="002419A1">
        <w:rPr>
          <w:rFonts w:ascii="Times New Roman" w:hAnsi="Times New Roman" w:cs="Times New Roman"/>
          <w:b/>
          <w:bCs/>
          <w:sz w:val="28"/>
          <w:szCs w:val="28"/>
        </w:rPr>
        <w:t>ЗА КАПИТАЛЬНЫЙ РЕМОНТ</w:t>
      </w:r>
    </w:p>
    <w:p w:rsidR="00C23F26" w:rsidRPr="002419A1" w:rsidRDefault="00C23F26" w:rsidP="00C23F26">
      <w:pPr>
        <w:spacing w:after="0" w:line="240" w:lineRule="auto"/>
        <w:ind w:firstLine="567"/>
        <w:jc w:val="center"/>
        <w:rPr>
          <w:rFonts w:ascii="Times New Roman" w:hAnsi="Times New Roman" w:cs="Times New Roman"/>
          <w:b/>
          <w:bCs/>
          <w:sz w:val="28"/>
          <w:szCs w:val="28"/>
        </w:rPr>
      </w:pPr>
    </w:p>
    <w:p w:rsidR="005B5CEA" w:rsidRPr="005B5CEA" w:rsidRDefault="005B5CEA" w:rsidP="00967B85">
      <w:pPr>
        <w:ind w:firstLine="567"/>
        <w:jc w:val="both"/>
        <w:rPr>
          <w:rFonts w:ascii="Times New Roman" w:hAnsi="Times New Roman" w:cs="Times New Roman"/>
          <w:sz w:val="28"/>
          <w:szCs w:val="28"/>
        </w:rPr>
      </w:pPr>
      <w:r>
        <w:rPr>
          <w:rFonts w:ascii="Times New Roman" w:hAnsi="Times New Roman" w:cs="Times New Roman"/>
          <w:sz w:val="28"/>
          <w:szCs w:val="28"/>
        </w:rPr>
        <w:t>В 2013 г. м</w:t>
      </w:r>
      <w:r w:rsidRPr="005B5CEA">
        <w:rPr>
          <w:rFonts w:ascii="Times New Roman" w:hAnsi="Times New Roman" w:cs="Times New Roman"/>
          <w:sz w:val="28"/>
          <w:szCs w:val="28"/>
        </w:rPr>
        <w:t>инимальный взнос на капремонт в Волгоградской области составлял 5</w:t>
      </w:r>
      <w:r>
        <w:rPr>
          <w:rFonts w:ascii="Times New Roman" w:hAnsi="Times New Roman" w:cs="Times New Roman"/>
          <w:sz w:val="28"/>
          <w:szCs w:val="28"/>
        </w:rPr>
        <w:t>,06 руб.</w:t>
      </w:r>
      <w:r w:rsidRPr="005B5CEA">
        <w:rPr>
          <w:rFonts w:ascii="Times New Roman" w:hAnsi="Times New Roman" w:cs="Times New Roman"/>
          <w:sz w:val="28"/>
          <w:szCs w:val="28"/>
        </w:rPr>
        <w:t xml:space="preserve"> за квадратный метр. </w:t>
      </w:r>
      <w:r>
        <w:rPr>
          <w:rFonts w:ascii="Times New Roman" w:hAnsi="Times New Roman" w:cs="Times New Roman"/>
          <w:sz w:val="28"/>
          <w:szCs w:val="28"/>
        </w:rPr>
        <w:t>С</w:t>
      </w:r>
      <w:r w:rsidRPr="005B5CEA">
        <w:rPr>
          <w:rFonts w:ascii="Times New Roman" w:hAnsi="Times New Roman" w:cs="Times New Roman"/>
          <w:sz w:val="28"/>
          <w:szCs w:val="28"/>
        </w:rPr>
        <w:t xml:space="preserve"> 2016 г</w:t>
      </w:r>
      <w:r>
        <w:rPr>
          <w:rFonts w:ascii="Times New Roman" w:hAnsi="Times New Roman" w:cs="Times New Roman"/>
          <w:sz w:val="28"/>
          <w:szCs w:val="28"/>
        </w:rPr>
        <w:t xml:space="preserve">. размер минимального взноса был увеличен до 5,90 руб. </w:t>
      </w:r>
      <w:r w:rsidR="00F2190E">
        <w:rPr>
          <w:rFonts w:ascii="Times New Roman" w:hAnsi="Times New Roman" w:cs="Times New Roman"/>
          <w:sz w:val="28"/>
          <w:szCs w:val="28"/>
        </w:rPr>
        <w:t>С 01.01.2018 г. тариф был увеличен до 6,13 руб. за м2.</w:t>
      </w:r>
    </w:p>
    <w:p w:rsidR="005B5CEA" w:rsidRDefault="005B5CEA" w:rsidP="00967B85">
      <w:pPr>
        <w:ind w:firstLine="567"/>
        <w:jc w:val="both"/>
        <w:rPr>
          <w:rFonts w:ascii="Times New Roman" w:hAnsi="Times New Roman" w:cs="Times New Roman"/>
          <w:sz w:val="28"/>
          <w:szCs w:val="28"/>
        </w:rPr>
      </w:pPr>
      <w:r w:rsidRPr="005B5CEA">
        <w:rPr>
          <w:rFonts w:ascii="Times New Roman" w:hAnsi="Times New Roman" w:cs="Times New Roman"/>
          <w:sz w:val="28"/>
          <w:szCs w:val="28"/>
        </w:rPr>
        <w:t xml:space="preserve">С </w:t>
      </w:r>
      <w:r>
        <w:rPr>
          <w:rFonts w:ascii="Times New Roman" w:hAnsi="Times New Roman" w:cs="Times New Roman"/>
          <w:sz w:val="28"/>
          <w:szCs w:val="28"/>
        </w:rPr>
        <w:t>0</w:t>
      </w:r>
      <w:r w:rsidRPr="005B5CEA">
        <w:rPr>
          <w:rFonts w:ascii="Times New Roman" w:hAnsi="Times New Roman" w:cs="Times New Roman"/>
          <w:sz w:val="28"/>
          <w:szCs w:val="28"/>
        </w:rPr>
        <w:t>1</w:t>
      </w:r>
      <w:r>
        <w:rPr>
          <w:rFonts w:ascii="Times New Roman" w:hAnsi="Times New Roman" w:cs="Times New Roman"/>
          <w:sz w:val="28"/>
          <w:szCs w:val="28"/>
        </w:rPr>
        <w:t>.01.</w:t>
      </w:r>
      <w:r w:rsidRPr="005B5CEA">
        <w:rPr>
          <w:rFonts w:ascii="Times New Roman" w:hAnsi="Times New Roman" w:cs="Times New Roman"/>
          <w:sz w:val="28"/>
          <w:szCs w:val="28"/>
        </w:rPr>
        <w:t>2020 г</w:t>
      </w:r>
      <w:r>
        <w:rPr>
          <w:rFonts w:ascii="Times New Roman" w:hAnsi="Times New Roman" w:cs="Times New Roman"/>
          <w:sz w:val="28"/>
          <w:szCs w:val="28"/>
        </w:rPr>
        <w:t xml:space="preserve">., </w:t>
      </w:r>
      <w:r w:rsidRPr="005B5CEA">
        <w:rPr>
          <w:rFonts w:ascii="Times New Roman" w:hAnsi="Times New Roman" w:cs="Times New Roman"/>
          <w:sz w:val="28"/>
          <w:szCs w:val="28"/>
        </w:rPr>
        <w:t xml:space="preserve">согласно Постановлению администрации Волгоградской области от 15.10.2019 г. № 517-п, минимальный тариф по взносам на капитальный ремонт общего имущества увеличился </w:t>
      </w:r>
      <w:r w:rsidR="00F2190E">
        <w:rPr>
          <w:rFonts w:ascii="Times New Roman" w:hAnsi="Times New Roman" w:cs="Times New Roman"/>
          <w:sz w:val="28"/>
          <w:szCs w:val="28"/>
        </w:rPr>
        <w:t xml:space="preserve">на 43 копейки и составляет сейчас </w:t>
      </w:r>
      <w:r w:rsidRPr="005B5CEA">
        <w:rPr>
          <w:rFonts w:ascii="Times New Roman" w:hAnsi="Times New Roman" w:cs="Times New Roman"/>
          <w:sz w:val="28"/>
          <w:szCs w:val="28"/>
        </w:rPr>
        <w:t>6,56 руб</w:t>
      </w:r>
      <w:r>
        <w:rPr>
          <w:rFonts w:ascii="Times New Roman" w:hAnsi="Times New Roman" w:cs="Times New Roman"/>
          <w:sz w:val="28"/>
          <w:szCs w:val="28"/>
        </w:rPr>
        <w:t>.</w:t>
      </w:r>
      <w:r w:rsidRPr="005B5CEA">
        <w:rPr>
          <w:rFonts w:ascii="Times New Roman" w:hAnsi="Times New Roman" w:cs="Times New Roman"/>
          <w:sz w:val="28"/>
          <w:szCs w:val="28"/>
        </w:rPr>
        <w:t xml:space="preserve"> за один квадратный метр общей площади в месяц. </w:t>
      </w:r>
    </w:p>
    <w:p w:rsidR="00FC4745" w:rsidRDefault="00F2190E" w:rsidP="00967B85">
      <w:pPr>
        <w:ind w:firstLine="567"/>
        <w:jc w:val="both"/>
        <w:rPr>
          <w:rFonts w:ascii="Times New Roman" w:hAnsi="Times New Roman" w:cs="Times New Roman"/>
          <w:sz w:val="28"/>
          <w:szCs w:val="28"/>
        </w:rPr>
      </w:pPr>
      <w:r>
        <w:rPr>
          <w:rFonts w:ascii="Times New Roman" w:hAnsi="Times New Roman" w:cs="Times New Roman"/>
          <w:sz w:val="28"/>
          <w:szCs w:val="28"/>
        </w:rPr>
        <w:t>Вместе с тем,</w:t>
      </w:r>
      <w:r w:rsidR="005B5CEA" w:rsidRPr="005B5CEA">
        <w:rPr>
          <w:rFonts w:ascii="Times New Roman" w:hAnsi="Times New Roman" w:cs="Times New Roman"/>
          <w:sz w:val="28"/>
          <w:szCs w:val="28"/>
        </w:rPr>
        <w:t xml:space="preserve"> минимальный тариф по взносам на капремонт в Волгоградской области продолжает оставаться одним из самых низких в Южном федеральном округе. Кроме того, в Волгоградской области определен ряд льготных категорий граждан, которые имеют право получать компенсации по уплаченным на капремонт взносам в заявительном порядке. </w:t>
      </w:r>
    </w:p>
    <w:p w:rsidR="00597B54" w:rsidRDefault="00597B54" w:rsidP="00967B85">
      <w:pPr>
        <w:ind w:firstLine="567"/>
        <w:jc w:val="both"/>
        <w:rPr>
          <w:rFonts w:ascii="Times New Roman" w:hAnsi="Times New Roman" w:cs="Times New Roman"/>
          <w:sz w:val="28"/>
          <w:szCs w:val="28"/>
        </w:rPr>
      </w:pPr>
    </w:p>
    <w:p w:rsidR="00CC2230" w:rsidRDefault="00597B54" w:rsidP="00967B85">
      <w:pPr>
        <w:ind w:firstLine="567"/>
        <w:jc w:val="both"/>
        <w:rPr>
          <w:rFonts w:ascii="Times New Roman" w:hAnsi="Times New Roman" w:cs="Times New Roman"/>
          <w:sz w:val="28"/>
          <w:szCs w:val="28"/>
        </w:rPr>
      </w:pPr>
      <w:r>
        <w:rPr>
          <w:noProof/>
          <w:lang w:eastAsia="ru-RU"/>
        </w:rPr>
        <w:drawing>
          <wp:inline distT="0" distB="0" distL="0" distR="0" wp14:anchorId="2C544F60" wp14:editId="3975D21E">
            <wp:extent cx="5143500" cy="2609850"/>
            <wp:effectExtent l="0" t="0" r="0" b="0"/>
            <wp:docPr id="1" name="Рисунок 1" descr="C:\Users\Владимир\Desktop\Рисунок2.png"/>
            <wp:cNvGraphicFramePr/>
            <a:graphic xmlns:a="http://schemas.openxmlformats.org/drawingml/2006/main">
              <a:graphicData uri="http://schemas.openxmlformats.org/drawingml/2006/picture">
                <pic:pic xmlns:pic="http://schemas.openxmlformats.org/drawingml/2006/picture">
                  <pic:nvPicPr>
                    <pic:cNvPr id="1" name="Рисунок 1" descr="C:\Users\Владимир\Desktop\Рисунок2.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2609850"/>
                    </a:xfrm>
                    <a:prstGeom prst="rect">
                      <a:avLst/>
                    </a:prstGeom>
                    <a:noFill/>
                    <a:ln>
                      <a:noFill/>
                    </a:ln>
                  </pic:spPr>
                </pic:pic>
              </a:graphicData>
            </a:graphic>
          </wp:inline>
        </w:drawing>
      </w:r>
    </w:p>
    <w:p w:rsidR="005B5CEA" w:rsidRDefault="005B5CEA" w:rsidP="00967B85">
      <w:pPr>
        <w:ind w:firstLine="567"/>
        <w:jc w:val="both"/>
        <w:rPr>
          <w:rFonts w:ascii="Times New Roman" w:hAnsi="Times New Roman" w:cs="Times New Roman"/>
          <w:sz w:val="28"/>
          <w:szCs w:val="28"/>
        </w:rPr>
      </w:pPr>
      <w:r>
        <w:rPr>
          <w:rFonts w:ascii="Times New Roman" w:hAnsi="Times New Roman" w:cs="Times New Roman"/>
          <w:sz w:val="28"/>
          <w:szCs w:val="28"/>
        </w:rPr>
        <w:t xml:space="preserve">В целях повышения платежной дисциплины с населением Волгоградской области с помощью средств массовой информации ведется разъяснительная работа по необходимости уплаты взносов на капремонт. Благодаря этому уровень сбора взносов демонстрировал возрастающую динамику. </w:t>
      </w:r>
    </w:p>
    <w:p w:rsidR="00E32EB3" w:rsidRDefault="00094B4A" w:rsidP="00967B85">
      <w:pPr>
        <w:ind w:firstLine="567"/>
        <w:jc w:val="both"/>
        <w:rPr>
          <w:rFonts w:ascii="Times New Roman" w:hAnsi="Times New Roman" w:cs="Times New Roman"/>
          <w:sz w:val="28"/>
          <w:szCs w:val="28"/>
        </w:rPr>
      </w:pPr>
      <w:r w:rsidRPr="00094B4A">
        <w:rPr>
          <w:rFonts w:ascii="Times New Roman" w:hAnsi="Times New Roman" w:cs="Times New Roman"/>
          <w:sz w:val="28"/>
          <w:szCs w:val="28"/>
        </w:rPr>
        <w:t>Так, по состоянию на конец 2014 года размер сбора средств составлял чуть более 10%, за 2015 год – 50%, за 2016 год – 82%, за 2017 год - 87,6%, в 2018-м году - 92,3%, в 2019 – 89%.</w:t>
      </w:r>
    </w:p>
    <w:p w:rsidR="00094B4A" w:rsidRPr="00094B4A" w:rsidRDefault="00094B4A" w:rsidP="00967B85">
      <w:pPr>
        <w:ind w:firstLine="567"/>
        <w:jc w:val="both"/>
        <w:rPr>
          <w:rFonts w:ascii="Times New Roman" w:hAnsi="Times New Roman" w:cs="Times New Roman"/>
          <w:sz w:val="28"/>
          <w:szCs w:val="28"/>
        </w:rPr>
      </w:pPr>
    </w:p>
    <w:p w:rsidR="00E32EB3" w:rsidRDefault="00A464E5" w:rsidP="00967B85">
      <w:pPr>
        <w:ind w:firstLine="567"/>
        <w:jc w:val="both"/>
        <w:rPr>
          <w:rFonts w:ascii="Times New Roman" w:hAnsi="Times New Roman" w:cs="Times New Roman"/>
          <w:sz w:val="28"/>
          <w:szCs w:val="28"/>
        </w:rPr>
      </w:pPr>
      <w:r>
        <w:rPr>
          <w:noProof/>
          <w:lang w:eastAsia="ru-RU"/>
        </w:rPr>
        <w:drawing>
          <wp:inline distT="0" distB="0" distL="0" distR="0" wp14:anchorId="5407B29F" wp14:editId="465C5C9F">
            <wp:extent cx="5095875" cy="2781300"/>
            <wp:effectExtent l="0" t="0" r="0" b="0"/>
            <wp:docPr id="2" name="Рисунок 2" descr="C:\Users\Владимир\Desktop\Рисунок1.png"/>
            <wp:cNvGraphicFramePr/>
            <a:graphic xmlns:a="http://schemas.openxmlformats.org/drawingml/2006/main">
              <a:graphicData uri="http://schemas.openxmlformats.org/drawingml/2006/picture">
                <pic:pic xmlns:pic="http://schemas.openxmlformats.org/drawingml/2006/picture">
                  <pic:nvPicPr>
                    <pic:cNvPr id="2" name="Рисунок 2" descr="C:\Users\Владимир\Desktop\Рисунок1.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5875" cy="2781300"/>
                    </a:xfrm>
                    <a:prstGeom prst="rect">
                      <a:avLst/>
                    </a:prstGeom>
                    <a:noFill/>
                    <a:ln>
                      <a:noFill/>
                    </a:ln>
                  </pic:spPr>
                </pic:pic>
              </a:graphicData>
            </a:graphic>
          </wp:inline>
        </w:drawing>
      </w:r>
      <w:r w:rsidR="00E32EB3" w:rsidRPr="00E32EB3">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65A965D" wp14:editId="777CDB65">
                <wp:simplePos x="0" y="0"/>
                <wp:positionH relativeFrom="column">
                  <wp:posOffset>4428490</wp:posOffset>
                </wp:positionH>
                <wp:positionV relativeFrom="paragraph">
                  <wp:posOffset>13915390</wp:posOffset>
                </wp:positionV>
                <wp:extent cx="306035" cy="261610"/>
                <wp:effectExtent l="0" t="0" r="0" b="5715"/>
                <wp:wrapNone/>
                <wp:docPr id="34" name="TextBox 33"/>
                <wp:cNvGraphicFramePr/>
                <a:graphic xmlns:a="http://schemas.openxmlformats.org/drawingml/2006/main">
                  <a:graphicData uri="http://schemas.microsoft.com/office/word/2010/wordprocessingShape">
                    <wps:wsp>
                      <wps:cNvSpPr txBox="1"/>
                      <wps:spPr>
                        <a:xfrm>
                          <a:off x="0" y="0"/>
                          <a:ext cx="306035" cy="261610"/>
                        </a:xfrm>
                        <a:prstGeom prst="rect">
                          <a:avLst/>
                        </a:prstGeom>
                        <a:solidFill>
                          <a:schemeClr val="bg1">
                            <a:lumMod val="50000"/>
                          </a:schemeClr>
                        </a:solidFill>
                      </wps:spPr>
                      <wps:txbx>
                        <w:txbxContent>
                          <w:p w:rsidR="00E32EB3" w:rsidRDefault="00E32EB3" w:rsidP="00E32EB3">
                            <w:pPr>
                              <w:jc w:val="center"/>
                              <w:rPr>
                                <w:sz w:val="24"/>
                                <w:szCs w:val="24"/>
                              </w:rPr>
                            </w:pPr>
                            <w:r>
                              <w:rPr>
                                <w:rFonts w:hAnsi="Calibri"/>
                                <w:b/>
                                <w:bCs/>
                                <w:color w:val="F2F2F2" w:themeColor="background1" w:themeShade="F2"/>
                                <w:kern w:val="24"/>
                                <w:lang w:val="en-US"/>
                              </w:rPr>
                              <w:t>3</w:t>
                            </w:r>
                          </w:p>
                        </w:txbxContent>
                      </wps:txbx>
                      <wps:bodyPr wrap="square" lIns="36000" rIns="3600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5A965D" id="_x0000_t202" coordsize="21600,21600" o:spt="202" path="m,l,21600r21600,l21600,xe">
                <v:stroke joinstyle="miter"/>
                <v:path gradientshapeok="t" o:connecttype="rect"/>
              </v:shapetype>
              <v:shape id="TextBox 33" o:spid="_x0000_s1026" type="#_x0000_t202" style="position:absolute;left:0;text-align:left;margin-left:348.7pt;margin-top:1095.7pt;width:24.1pt;height:20.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" fillcolor="#7f7f7f [1612]" stroked="f">
                <v:textbox style="mso-fit-shape-to-text:t" inset="1mm,,1mm">
                  <w:txbxContent>
                    <w:p w:rsidR="00E32EB3" w:rsidRDefault="00E32EB3" w:rsidP="00E32EB3">
                      <w:pPr>
                        <w:jc w:val="center"/>
                        <w:rPr>
                          <w:sz w:val="24"/>
                          <w:szCs w:val="24"/>
                        </w:rPr>
                      </w:pPr>
                      <w:r>
                        <w:rPr>
                          <w:rFonts w:hAnsi="Calibri"/>
                          <w:b/>
                          <w:bCs/>
                          <w:color w:val="F2F2F2" w:themeColor="background1" w:themeShade="F2"/>
                          <w:kern w:val="24"/>
                          <w:lang w:val="en-US"/>
                        </w:rPr>
                        <w:t>3</w:t>
                      </w:r>
                    </w:p>
                  </w:txbxContent>
                </v:textbox>
              </v:shape>
            </w:pict>
          </mc:Fallback>
        </mc:AlternateContent>
      </w:r>
      <w:r w:rsidR="00E32EB3" w:rsidRPr="00E32EB3">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BD82232" wp14:editId="4DA48E09">
                <wp:simplePos x="0" y="0"/>
                <wp:positionH relativeFrom="column">
                  <wp:posOffset>828040</wp:posOffset>
                </wp:positionH>
                <wp:positionV relativeFrom="paragraph">
                  <wp:posOffset>10562590</wp:posOffset>
                </wp:positionV>
                <wp:extent cx="3376281" cy="0"/>
                <wp:effectExtent l="0" t="0" r="0" b="0"/>
                <wp:wrapNone/>
                <wp:docPr id="19" name="Прямая соединительная линия 18"/>
                <wp:cNvGraphicFramePr/>
                <a:graphic xmlns:a="http://schemas.openxmlformats.org/drawingml/2006/main">
                  <a:graphicData uri="http://schemas.microsoft.com/office/word/2010/wordprocessingShape">
                    <wps:wsp>
                      <wps:cNvCnPr/>
                      <wps:spPr>
                        <a:xfrm>
                          <a:off x="0" y="0"/>
                          <a:ext cx="3376281"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C31AAB" id="Прямая соединительная линия 1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5.2pt,831.7pt" to="331.05pt,8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" strokecolor="#4472c4 [3204]" strokeweight="1.75pt">
                <v:stroke joinstyle="miter"/>
              </v:line>
            </w:pict>
          </mc:Fallback>
        </mc:AlternateContent>
      </w:r>
      <w:r w:rsidR="00E32EB3" w:rsidRPr="00E32EB3">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73478123" wp14:editId="19321C4B">
                <wp:simplePos x="0" y="0"/>
                <wp:positionH relativeFrom="column">
                  <wp:posOffset>951865</wp:posOffset>
                </wp:positionH>
                <wp:positionV relativeFrom="paragraph">
                  <wp:posOffset>12619990</wp:posOffset>
                </wp:positionV>
                <wp:extent cx="3254143" cy="0"/>
                <wp:effectExtent l="0" t="0" r="0" b="0"/>
                <wp:wrapNone/>
                <wp:docPr id="24" name="Прямая соединительная линия 23"/>
                <wp:cNvGraphicFramePr/>
                <a:graphic xmlns:a="http://schemas.openxmlformats.org/drawingml/2006/main">
                  <a:graphicData uri="http://schemas.microsoft.com/office/word/2010/wordprocessingShape">
                    <wps:wsp>
                      <wps:cNvCnPr/>
                      <wps:spPr>
                        <a:xfrm flipH="1">
                          <a:off x="0" y="0"/>
                          <a:ext cx="3254143"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8B1BC1" id="Прямая соединительная линия 23"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74.95pt,993.7pt" to="331.2pt,9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" strokecolor="#4472c4 [3204]" strokeweight="1.75pt">
                <v:stroke joinstyle="miter"/>
              </v:line>
            </w:pict>
          </mc:Fallback>
        </mc:AlternateContent>
      </w:r>
    </w:p>
    <w:p w:rsidR="00FC4745"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 xml:space="preserve">По итогам истекшего периода 2019 года </w:t>
      </w:r>
      <w:r>
        <w:rPr>
          <w:rFonts w:ascii="Times New Roman" w:hAnsi="Times New Roman" w:cs="Times New Roman"/>
          <w:sz w:val="28"/>
          <w:szCs w:val="28"/>
        </w:rPr>
        <w:t xml:space="preserve">средняя </w:t>
      </w:r>
      <w:r w:rsidRPr="00A60C14">
        <w:rPr>
          <w:rFonts w:ascii="Times New Roman" w:hAnsi="Times New Roman" w:cs="Times New Roman"/>
          <w:sz w:val="28"/>
          <w:szCs w:val="28"/>
        </w:rPr>
        <w:t>собираемость взносов состав</w:t>
      </w:r>
      <w:r w:rsidR="00F2190E">
        <w:rPr>
          <w:rFonts w:ascii="Times New Roman" w:hAnsi="Times New Roman" w:cs="Times New Roman"/>
          <w:sz w:val="28"/>
          <w:szCs w:val="28"/>
        </w:rPr>
        <w:t>ила</w:t>
      </w:r>
      <w:r w:rsidRPr="00A60C14">
        <w:rPr>
          <w:rFonts w:ascii="Times New Roman" w:hAnsi="Times New Roman" w:cs="Times New Roman"/>
          <w:sz w:val="28"/>
          <w:szCs w:val="28"/>
        </w:rPr>
        <w:t xml:space="preserve"> 89%, где</w:t>
      </w:r>
      <w:r>
        <w:rPr>
          <w:rFonts w:ascii="Times New Roman" w:hAnsi="Times New Roman" w:cs="Times New Roman"/>
          <w:sz w:val="28"/>
          <w:szCs w:val="28"/>
        </w:rPr>
        <w:t>:</w:t>
      </w:r>
    </w:p>
    <w:p w:rsidR="00FC4745" w:rsidRPr="00137ADE" w:rsidRDefault="00FC4745" w:rsidP="00967B85">
      <w:pPr>
        <w:ind w:firstLine="567"/>
        <w:jc w:val="both"/>
        <w:rPr>
          <w:rFonts w:ascii="Times New Roman" w:hAnsi="Times New Roman" w:cs="Times New Roman"/>
          <w:sz w:val="28"/>
          <w:szCs w:val="28"/>
        </w:rPr>
      </w:pPr>
      <w:r w:rsidRPr="00137ADE">
        <w:rPr>
          <w:rFonts w:ascii="Times New Roman" w:hAnsi="Times New Roman" w:cs="Times New Roman"/>
          <w:sz w:val="28"/>
          <w:szCs w:val="28"/>
        </w:rPr>
        <w:t>- 89,56% - сбор физических лиц;</w:t>
      </w:r>
    </w:p>
    <w:p w:rsidR="00FC4745" w:rsidRPr="00137ADE" w:rsidRDefault="00FC4745" w:rsidP="00967B85">
      <w:pPr>
        <w:ind w:firstLine="567"/>
        <w:jc w:val="both"/>
        <w:rPr>
          <w:rFonts w:ascii="Times New Roman" w:hAnsi="Times New Roman" w:cs="Times New Roman"/>
          <w:sz w:val="28"/>
          <w:szCs w:val="28"/>
        </w:rPr>
      </w:pPr>
      <w:r w:rsidRPr="00137ADE">
        <w:rPr>
          <w:rFonts w:ascii="Times New Roman" w:hAnsi="Times New Roman" w:cs="Times New Roman"/>
          <w:sz w:val="28"/>
          <w:szCs w:val="28"/>
        </w:rPr>
        <w:t>- 51,59 % - сбор органов местного самоуправления.</w:t>
      </w:r>
    </w:p>
    <w:p w:rsidR="00035695" w:rsidRDefault="00FC4745" w:rsidP="00967B85">
      <w:pPr>
        <w:ind w:firstLine="567"/>
        <w:jc w:val="both"/>
        <w:rPr>
          <w:rFonts w:ascii="Times New Roman" w:hAnsi="Times New Roman" w:cs="Times New Roman"/>
          <w:sz w:val="28"/>
          <w:szCs w:val="28"/>
        </w:rPr>
      </w:pPr>
      <w:r>
        <w:rPr>
          <w:rFonts w:ascii="Times New Roman" w:hAnsi="Times New Roman" w:cs="Times New Roman"/>
          <w:sz w:val="28"/>
          <w:szCs w:val="28"/>
        </w:rPr>
        <w:t>Бе</w:t>
      </w:r>
      <w:r w:rsidRPr="00A60C14">
        <w:rPr>
          <w:rFonts w:ascii="Times New Roman" w:hAnsi="Times New Roman" w:cs="Times New Roman"/>
          <w:sz w:val="28"/>
          <w:szCs w:val="28"/>
        </w:rPr>
        <w:t>з учета Департамента ЖКХ и ТЭК администрации Волгограда процент оплаты органов местного самоуправления составил 96,87%</w:t>
      </w:r>
      <w:r w:rsidR="00035695">
        <w:rPr>
          <w:rFonts w:ascii="Times New Roman" w:hAnsi="Times New Roman" w:cs="Times New Roman"/>
          <w:sz w:val="28"/>
          <w:szCs w:val="28"/>
        </w:rPr>
        <w:t>.</w:t>
      </w:r>
    </w:p>
    <w:p w:rsidR="00F2190E" w:rsidRDefault="00035695" w:rsidP="00967B85">
      <w:pPr>
        <w:ind w:firstLine="567"/>
        <w:jc w:val="both"/>
        <w:rPr>
          <w:rFonts w:ascii="Times New Roman" w:hAnsi="Times New Roman" w:cs="Times New Roman"/>
          <w:sz w:val="28"/>
          <w:szCs w:val="28"/>
        </w:rPr>
      </w:pPr>
      <w:r>
        <w:rPr>
          <w:rFonts w:ascii="Times New Roman" w:hAnsi="Times New Roman" w:cs="Times New Roman"/>
          <w:sz w:val="28"/>
          <w:szCs w:val="28"/>
        </w:rPr>
        <w:t>П</w:t>
      </w:r>
      <w:r w:rsidR="00FC4745" w:rsidRPr="00A60C14">
        <w:rPr>
          <w:rFonts w:ascii="Times New Roman" w:hAnsi="Times New Roman" w:cs="Times New Roman"/>
          <w:sz w:val="28"/>
          <w:szCs w:val="28"/>
        </w:rPr>
        <w:t>роцент оплаты по Департаменту ЖКХ и ТЭК администрации Волгограда составил 28,9%</w:t>
      </w:r>
      <w:r w:rsidR="00F2190E">
        <w:rPr>
          <w:rFonts w:ascii="Times New Roman" w:hAnsi="Times New Roman" w:cs="Times New Roman"/>
          <w:sz w:val="28"/>
          <w:szCs w:val="28"/>
        </w:rPr>
        <w:t>.</w:t>
      </w:r>
    </w:p>
    <w:p w:rsidR="00F2190E" w:rsidRPr="00137ADE" w:rsidRDefault="00F2190E" w:rsidP="00967B85">
      <w:pPr>
        <w:ind w:firstLine="567"/>
        <w:jc w:val="both"/>
        <w:rPr>
          <w:rFonts w:ascii="Times New Roman" w:hAnsi="Times New Roman" w:cs="Times New Roman"/>
          <w:sz w:val="28"/>
          <w:szCs w:val="28"/>
        </w:rPr>
      </w:pPr>
      <w:r w:rsidRPr="00137ADE">
        <w:rPr>
          <w:rFonts w:ascii="Times New Roman" w:hAnsi="Times New Roman" w:cs="Times New Roman"/>
          <w:sz w:val="28"/>
          <w:szCs w:val="28"/>
        </w:rPr>
        <w:t>-</w:t>
      </w:r>
      <w:r w:rsidR="00FC4745" w:rsidRPr="00137ADE">
        <w:rPr>
          <w:rFonts w:ascii="Times New Roman" w:hAnsi="Times New Roman" w:cs="Times New Roman"/>
          <w:sz w:val="28"/>
          <w:szCs w:val="28"/>
        </w:rPr>
        <w:t xml:space="preserve"> 91,5% </w:t>
      </w:r>
      <w:r w:rsidRPr="00137ADE">
        <w:rPr>
          <w:rFonts w:ascii="Times New Roman" w:hAnsi="Times New Roman" w:cs="Times New Roman"/>
          <w:sz w:val="28"/>
          <w:szCs w:val="28"/>
        </w:rPr>
        <w:t xml:space="preserve">- </w:t>
      </w:r>
      <w:r w:rsidR="00FC4745" w:rsidRPr="00137ADE">
        <w:rPr>
          <w:rFonts w:ascii="Times New Roman" w:hAnsi="Times New Roman" w:cs="Times New Roman"/>
          <w:sz w:val="28"/>
          <w:szCs w:val="28"/>
        </w:rPr>
        <w:t>сбор собственности субъекта</w:t>
      </w:r>
      <w:r w:rsidRPr="00137ADE">
        <w:rPr>
          <w:rFonts w:ascii="Times New Roman" w:hAnsi="Times New Roman" w:cs="Times New Roman"/>
          <w:sz w:val="28"/>
          <w:szCs w:val="28"/>
        </w:rPr>
        <w:t xml:space="preserve"> РФ;</w:t>
      </w:r>
    </w:p>
    <w:p w:rsidR="00F2190E" w:rsidRPr="00137ADE" w:rsidRDefault="00F2190E" w:rsidP="00967B85">
      <w:pPr>
        <w:ind w:firstLine="567"/>
        <w:jc w:val="both"/>
        <w:rPr>
          <w:rFonts w:ascii="Times New Roman" w:hAnsi="Times New Roman" w:cs="Times New Roman"/>
          <w:sz w:val="28"/>
          <w:szCs w:val="28"/>
        </w:rPr>
      </w:pPr>
      <w:r w:rsidRPr="00137ADE">
        <w:rPr>
          <w:rFonts w:ascii="Times New Roman" w:hAnsi="Times New Roman" w:cs="Times New Roman"/>
          <w:sz w:val="28"/>
          <w:szCs w:val="28"/>
        </w:rPr>
        <w:t>-</w:t>
      </w:r>
      <w:r w:rsidR="00FC4745" w:rsidRPr="00137ADE">
        <w:rPr>
          <w:rFonts w:ascii="Times New Roman" w:hAnsi="Times New Roman" w:cs="Times New Roman"/>
          <w:sz w:val="28"/>
          <w:szCs w:val="28"/>
        </w:rPr>
        <w:t xml:space="preserve"> 53,8% </w:t>
      </w:r>
      <w:r w:rsidRPr="00137ADE">
        <w:rPr>
          <w:rFonts w:ascii="Times New Roman" w:hAnsi="Times New Roman" w:cs="Times New Roman"/>
          <w:sz w:val="28"/>
          <w:szCs w:val="28"/>
        </w:rPr>
        <w:t xml:space="preserve">- сбор </w:t>
      </w:r>
      <w:r w:rsidR="00FC4745" w:rsidRPr="00137ADE">
        <w:rPr>
          <w:rFonts w:ascii="Times New Roman" w:hAnsi="Times New Roman" w:cs="Times New Roman"/>
          <w:sz w:val="28"/>
          <w:szCs w:val="28"/>
        </w:rPr>
        <w:t>среди федеральной собственности</w:t>
      </w:r>
      <w:r w:rsidRPr="00137ADE">
        <w:rPr>
          <w:rFonts w:ascii="Times New Roman" w:hAnsi="Times New Roman" w:cs="Times New Roman"/>
          <w:sz w:val="28"/>
          <w:szCs w:val="28"/>
        </w:rPr>
        <w:t>;</w:t>
      </w:r>
    </w:p>
    <w:p w:rsidR="00FC4745" w:rsidRDefault="00F2190E" w:rsidP="00967B85">
      <w:pPr>
        <w:ind w:firstLine="567"/>
        <w:jc w:val="both"/>
        <w:rPr>
          <w:rFonts w:ascii="Times New Roman" w:hAnsi="Times New Roman" w:cs="Times New Roman"/>
          <w:sz w:val="28"/>
          <w:szCs w:val="28"/>
        </w:rPr>
      </w:pPr>
      <w:r w:rsidRPr="00137ADE">
        <w:rPr>
          <w:rFonts w:ascii="Times New Roman" w:hAnsi="Times New Roman" w:cs="Times New Roman"/>
          <w:sz w:val="28"/>
          <w:szCs w:val="28"/>
        </w:rPr>
        <w:t>-</w:t>
      </w:r>
      <w:r w:rsidR="00FC4745" w:rsidRPr="00137ADE">
        <w:rPr>
          <w:rFonts w:ascii="Times New Roman" w:hAnsi="Times New Roman" w:cs="Times New Roman"/>
          <w:sz w:val="28"/>
          <w:szCs w:val="28"/>
        </w:rPr>
        <w:t xml:space="preserve"> 84% - прочие юридические лица.</w:t>
      </w:r>
    </w:p>
    <w:p w:rsidR="00FC4745"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Необходимо отметить, что благодаря взаимодействию с органами прокуратуры, которые ориентировали органы местного самоуправления на актуализацию сведений о жилых и нежилых помещениях в многоквартирных домах и их собственниках, в базу регионального оператора внесены сведения о 1,6 тыс. нежилых помещений общей площадью 190,5 тыс. м2 с последующим доначислением платы за капитальный ремонт</w:t>
      </w:r>
      <w:r>
        <w:rPr>
          <w:rFonts w:ascii="Times New Roman" w:hAnsi="Times New Roman" w:cs="Times New Roman"/>
          <w:sz w:val="28"/>
          <w:szCs w:val="28"/>
        </w:rPr>
        <w:t>.</w:t>
      </w:r>
    </w:p>
    <w:p w:rsidR="00FC4745" w:rsidRDefault="00FC4745" w:rsidP="00967B85">
      <w:pPr>
        <w:ind w:firstLine="567"/>
        <w:jc w:val="both"/>
        <w:rPr>
          <w:rFonts w:ascii="Times New Roman" w:hAnsi="Times New Roman" w:cs="Times New Roman"/>
          <w:sz w:val="28"/>
          <w:szCs w:val="28"/>
        </w:rPr>
      </w:pPr>
      <w:r>
        <w:rPr>
          <w:rFonts w:ascii="Times New Roman" w:hAnsi="Times New Roman" w:cs="Times New Roman"/>
          <w:sz w:val="28"/>
          <w:szCs w:val="28"/>
        </w:rPr>
        <w:t>Соответственно</w:t>
      </w:r>
      <w:r w:rsidRPr="00A60C14">
        <w:rPr>
          <w:rFonts w:ascii="Times New Roman" w:hAnsi="Times New Roman" w:cs="Times New Roman"/>
          <w:sz w:val="28"/>
          <w:szCs w:val="28"/>
        </w:rPr>
        <w:t xml:space="preserve">, начисление за весь период с октября 2014 года по ноябрь 2019 года по данным помещениям составило 59,8 млн. руб., оплачено за весь период 6,3 </w:t>
      </w:r>
      <w:r w:rsidRPr="00A60C14">
        <w:rPr>
          <w:rFonts w:ascii="Times New Roman" w:hAnsi="Times New Roman" w:cs="Times New Roman"/>
          <w:sz w:val="28"/>
          <w:szCs w:val="28"/>
        </w:rPr>
        <w:lastRenderedPageBreak/>
        <w:t>млн. руб., что составляет 10% оплаты, задолженность соответственно составляет 53,5 млн. руб.</w:t>
      </w:r>
    </w:p>
    <w:p w:rsidR="00FC4745"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Следует отметить, что процент оплаты по нежилым помещениям очень низкий и составляет всего 30%</w:t>
      </w:r>
      <w:r>
        <w:rPr>
          <w:rFonts w:ascii="Times New Roman" w:hAnsi="Times New Roman" w:cs="Times New Roman"/>
          <w:sz w:val="28"/>
          <w:szCs w:val="28"/>
        </w:rPr>
        <w:t>. З</w:t>
      </w:r>
      <w:r w:rsidRPr="00A60C14">
        <w:rPr>
          <w:rFonts w:ascii="Times New Roman" w:hAnsi="Times New Roman" w:cs="Times New Roman"/>
          <w:sz w:val="28"/>
          <w:szCs w:val="28"/>
        </w:rPr>
        <w:t>адолженность по всем нежилым помещениям, в том числе и открытым в 2019 году</w:t>
      </w:r>
      <w:r>
        <w:rPr>
          <w:rFonts w:ascii="Times New Roman" w:hAnsi="Times New Roman" w:cs="Times New Roman"/>
          <w:sz w:val="28"/>
          <w:szCs w:val="28"/>
        </w:rPr>
        <w:t>,</w:t>
      </w:r>
      <w:r w:rsidRPr="00A60C14">
        <w:rPr>
          <w:rFonts w:ascii="Times New Roman" w:hAnsi="Times New Roman" w:cs="Times New Roman"/>
          <w:sz w:val="28"/>
          <w:szCs w:val="28"/>
        </w:rPr>
        <w:t xml:space="preserve"> составляет 116,5 млн. руб. (начислено 166,9 млн. руб., оплачено – 50,4 млн. руб.), что уменьшает в целом процент оплаты по региону приблизительно на 3%. </w:t>
      </w:r>
    </w:p>
    <w:p w:rsidR="00FC4745" w:rsidRDefault="00FC4745" w:rsidP="00967B85">
      <w:pPr>
        <w:ind w:firstLine="567"/>
        <w:jc w:val="both"/>
        <w:rPr>
          <w:rFonts w:ascii="Times New Roman" w:hAnsi="Times New Roman" w:cs="Times New Roman"/>
          <w:sz w:val="28"/>
          <w:szCs w:val="28"/>
        </w:rPr>
      </w:pPr>
      <w:r>
        <w:rPr>
          <w:rFonts w:ascii="Times New Roman" w:hAnsi="Times New Roman" w:cs="Times New Roman"/>
          <w:sz w:val="28"/>
          <w:szCs w:val="28"/>
        </w:rPr>
        <w:t>Также о</w:t>
      </w:r>
      <w:r w:rsidRPr="00A60C14">
        <w:rPr>
          <w:rFonts w:ascii="Times New Roman" w:hAnsi="Times New Roman" w:cs="Times New Roman"/>
          <w:sz w:val="28"/>
          <w:szCs w:val="28"/>
        </w:rPr>
        <w:t xml:space="preserve">дной из основных причин </w:t>
      </w:r>
      <w:r w:rsidR="00B76847">
        <w:rPr>
          <w:rFonts w:ascii="Times New Roman" w:hAnsi="Times New Roman" w:cs="Times New Roman"/>
          <w:sz w:val="28"/>
          <w:szCs w:val="28"/>
        </w:rPr>
        <w:t xml:space="preserve">снижения </w:t>
      </w:r>
      <w:r w:rsidRPr="00A60C14">
        <w:rPr>
          <w:rFonts w:ascii="Times New Roman" w:hAnsi="Times New Roman" w:cs="Times New Roman"/>
          <w:sz w:val="28"/>
          <w:szCs w:val="28"/>
        </w:rPr>
        <w:t>по сравнению прошлым периодом платежной дисциплины является включение в программу в январе 2019 года МКД с износом свыше 70%</w:t>
      </w:r>
      <w:r>
        <w:rPr>
          <w:rFonts w:ascii="Times New Roman" w:hAnsi="Times New Roman" w:cs="Times New Roman"/>
          <w:sz w:val="28"/>
          <w:szCs w:val="28"/>
        </w:rPr>
        <w:t xml:space="preserve"> -</w:t>
      </w:r>
      <w:r w:rsidRPr="00A60C14">
        <w:rPr>
          <w:rFonts w:ascii="Times New Roman" w:hAnsi="Times New Roman" w:cs="Times New Roman"/>
          <w:sz w:val="28"/>
          <w:szCs w:val="28"/>
        </w:rPr>
        <w:t xml:space="preserve"> процент сбора по таким домам составляет лишь 53%. Собственники </w:t>
      </w:r>
      <w:r>
        <w:rPr>
          <w:rFonts w:ascii="Times New Roman" w:hAnsi="Times New Roman" w:cs="Times New Roman"/>
          <w:sz w:val="28"/>
          <w:szCs w:val="28"/>
        </w:rPr>
        <w:t xml:space="preserve">общего имущества в данных домах </w:t>
      </w:r>
      <w:r w:rsidRPr="00A60C14">
        <w:rPr>
          <w:rFonts w:ascii="Times New Roman" w:hAnsi="Times New Roman" w:cs="Times New Roman"/>
          <w:sz w:val="28"/>
          <w:szCs w:val="28"/>
        </w:rPr>
        <w:t>отказываются уплачивать взносы, ссылаясь на аварийно</w:t>
      </w:r>
      <w:r>
        <w:rPr>
          <w:rFonts w:ascii="Times New Roman" w:hAnsi="Times New Roman" w:cs="Times New Roman"/>
          <w:sz w:val="28"/>
          <w:szCs w:val="28"/>
        </w:rPr>
        <w:t>е состояние своих</w:t>
      </w:r>
      <w:r w:rsidRPr="00A60C14">
        <w:rPr>
          <w:rFonts w:ascii="Times New Roman" w:hAnsi="Times New Roman" w:cs="Times New Roman"/>
          <w:sz w:val="28"/>
          <w:szCs w:val="28"/>
        </w:rPr>
        <w:t xml:space="preserve"> домов. Задолженность </w:t>
      </w:r>
      <w:r>
        <w:rPr>
          <w:rFonts w:ascii="Times New Roman" w:hAnsi="Times New Roman" w:cs="Times New Roman"/>
          <w:sz w:val="28"/>
          <w:szCs w:val="28"/>
        </w:rPr>
        <w:t xml:space="preserve">собственников таких помещений </w:t>
      </w:r>
      <w:r w:rsidRPr="00A60C14">
        <w:rPr>
          <w:rFonts w:ascii="Times New Roman" w:hAnsi="Times New Roman" w:cs="Times New Roman"/>
          <w:sz w:val="28"/>
          <w:szCs w:val="28"/>
        </w:rPr>
        <w:t xml:space="preserve">составляет 5,3 млн. руб. </w:t>
      </w:r>
      <w:r w:rsidR="00B76847">
        <w:rPr>
          <w:rFonts w:ascii="Times New Roman" w:hAnsi="Times New Roman" w:cs="Times New Roman"/>
          <w:sz w:val="28"/>
          <w:szCs w:val="28"/>
        </w:rPr>
        <w:t xml:space="preserve"> </w:t>
      </w:r>
      <w:r w:rsidRPr="00A60C14">
        <w:rPr>
          <w:rFonts w:ascii="Times New Roman" w:hAnsi="Times New Roman" w:cs="Times New Roman"/>
          <w:sz w:val="28"/>
          <w:szCs w:val="28"/>
        </w:rPr>
        <w:t xml:space="preserve">Это и явилось основной причиной увеличения задолженности по взносам на капитальный ремонт. </w:t>
      </w:r>
    </w:p>
    <w:p w:rsidR="00FC4745" w:rsidRDefault="006E70EC" w:rsidP="00967B85">
      <w:pPr>
        <w:ind w:firstLine="567"/>
        <w:jc w:val="both"/>
        <w:rPr>
          <w:rFonts w:ascii="Times New Roman" w:hAnsi="Times New Roman" w:cs="Times New Roman"/>
          <w:color w:val="FF0000"/>
          <w:sz w:val="28"/>
          <w:szCs w:val="28"/>
        </w:rPr>
      </w:pPr>
      <w:r w:rsidRPr="00437355">
        <w:rPr>
          <w:noProof/>
          <w:lang w:eastAsia="ru-RU"/>
        </w:rPr>
        <w:drawing>
          <wp:inline distT="0" distB="0" distL="0" distR="0" wp14:anchorId="5977391F" wp14:editId="4DD74A34">
            <wp:extent cx="5561897" cy="2809875"/>
            <wp:effectExtent l="0" t="0" r="0" b="0"/>
            <wp:docPr id="5" name="Рисунок 5" descr="C:\Users\Владимир\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esktop\Рисунок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676" cy="2839065"/>
                    </a:xfrm>
                    <a:prstGeom prst="rect">
                      <a:avLst/>
                    </a:prstGeom>
                    <a:noFill/>
                    <a:ln>
                      <a:noFill/>
                    </a:ln>
                  </pic:spPr>
                </pic:pic>
              </a:graphicData>
            </a:graphic>
          </wp:inline>
        </w:drawing>
      </w:r>
    </w:p>
    <w:p w:rsidR="00B76847" w:rsidRPr="00B76847" w:rsidRDefault="00B76847" w:rsidP="00967B85">
      <w:pPr>
        <w:ind w:firstLine="567"/>
        <w:jc w:val="both"/>
        <w:rPr>
          <w:rFonts w:ascii="Times New Roman" w:hAnsi="Times New Roman" w:cs="Times New Roman"/>
          <w:sz w:val="28"/>
          <w:szCs w:val="28"/>
        </w:rPr>
      </w:pPr>
      <w:r>
        <w:rPr>
          <w:rFonts w:ascii="Times New Roman" w:hAnsi="Times New Roman" w:cs="Times New Roman"/>
          <w:sz w:val="28"/>
          <w:szCs w:val="28"/>
        </w:rPr>
        <w:t xml:space="preserve">Соответственно, </w:t>
      </w:r>
      <w:r w:rsidRPr="00B76847">
        <w:rPr>
          <w:rFonts w:ascii="Times New Roman" w:hAnsi="Times New Roman" w:cs="Times New Roman"/>
          <w:sz w:val="28"/>
          <w:szCs w:val="28"/>
        </w:rPr>
        <w:t xml:space="preserve">первоочередной задачей, которая решается в настоящее время региональным оператором, является взыскание задолженности по уплате взносов на капитальный ремонт по которой возможно применение в суде сроков исковой давности. </w:t>
      </w:r>
    </w:p>
    <w:p w:rsidR="00766A11" w:rsidRDefault="00766A11" w:rsidP="00967B85">
      <w:pPr>
        <w:ind w:firstLine="567"/>
        <w:jc w:val="both"/>
        <w:rPr>
          <w:rFonts w:ascii="Times New Roman" w:hAnsi="Times New Roman" w:cs="Times New Roman"/>
          <w:sz w:val="28"/>
          <w:szCs w:val="28"/>
        </w:rPr>
      </w:pPr>
    </w:p>
    <w:p w:rsidR="00DE6E0F" w:rsidRDefault="00DE6E0F" w:rsidP="00B30C62">
      <w:pPr>
        <w:ind w:firstLine="567"/>
        <w:jc w:val="center"/>
        <w:rPr>
          <w:rFonts w:ascii="Times New Roman" w:hAnsi="Times New Roman" w:cs="Times New Roman"/>
          <w:b/>
          <w:bCs/>
          <w:sz w:val="28"/>
          <w:szCs w:val="28"/>
        </w:rPr>
      </w:pPr>
    </w:p>
    <w:p w:rsidR="00DE6E0F" w:rsidRDefault="00DE6E0F" w:rsidP="00B30C62">
      <w:pPr>
        <w:ind w:firstLine="567"/>
        <w:jc w:val="center"/>
        <w:rPr>
          <w:rFonts w:ascii="Times New Roman" w:hAnsi="Times New Roman" w:cs="Times New Roman"/>
          <w:b/>
          <w:bCs/>
          <w:sz w:val="28"/>
          <w:szCs w:val="28"/>
        </w:rPr>
      </w:pPr>
    </w:p>
    <w:p w:rsidR="00766A11" w:rsidRPr="00766A11" w:rsidRDefault="00766A11" w:rsidP="00B30C62">
      <w:pPr>
        <w:ind w:firstLine="567"/>
        <w:jc w:val="center"/>
        <w:rPr>
          <w:rFonts w:ascii="Times New Roman" w:hAnsi="Times New Roman" w:cs="Times New Roman"/>
          <w:b/>
          <w:bCs/>
          <w:sz w:val="28"/>
          <w:szCs w:val="28"/>
        </w:rPr>
      </w:pPr>
      <w:r w:rsidRPr="00766A11">
        <w:rPr>
          <w:rFonts w:ascii="Times New Roman" w:hAnsi="Times New Roman" w:cs="Times New Roman"/>
          <w:b/>
          <w:bCs/>
          <w:sz w:val="28"/>
          <w:szCs w:val="28"/>
        </w:rPr>
        <w:lastRenderedPageBreak/>
        <w:t>ДЕЯТЕЛЬНОСТЬ ФОНДА ПО ВЗЫСКАНИЮ ЗАДОЛЖЕННОСТИ</w:t>
      </w:r>
    </w:p>
    <w:p w:rsidR="00B76847" w:rsidRPr="00B76847" w:rsidRDefault="00B76847" w:rsidP="00A1085D">
      <w:pPr>
        <w:spacing w:after="0"/>
        <w:ind w:firstLine="567"/>
        <w:jc w:val="both"/>
        <w:rPr>
          <w:rFonts w:ascii="Times New Roman" w:hAnsi="Times New Roman" w:cs="Times New Roman"/>
          <w:sz w:val="28"/>
          <w:szCs w:val="28"/>
        </w:rPr>
      </w:pPr>
      <w:r w:rsidRPr="00B76847">
        <w:rPr>
          <w:rFonts w:ascii="Times New Roman" w:hAnsi="Times New Roman" w:cs="Times New Roman"/>
          <w:sz w:val="28"/>
          <w:szCs w:val="28"/>
        </w:rPr>
        <w:t>В целях повышения уровня собираемости взносов на капитальный ремонт на платежных поручениях за октябрь 2019 года собственникам, имеющим задолженность по уплате взносов более чем</w:t>
      </w:r>
      <w:r>
        <w:rPr>
          <w:rFonts w:ascii="Times New Roman" w:hAnsi="Times New Roman" w:cs="Times New Roman"/>
          <w:sz w:val="28"/>
          <w:szCs w:val="28"/>
        </w:rPr>
        <w:t xml:space="preserve"> </w:t>
      </w:r>
      <w:r w:rsidRPr="00B76847">
        <w:rPr>
          <w:rFonts w:ascii="Times New Roman" w:hAnsi="Times New Roman" w:cs="Times New Roman"/>
          <w:sz w:val="28"/>
          <w:szCs w:val="28"/>
        </w:rPr>
        <w:t>за 3 месяца размещены претензии.</w:t>
      </w:r>
    </w:p>
    <w:p w:rsidR="001C7BAB" w:rsidRPr="00035695" w:rsidRDefault="001C7BAB" w:rsidP="00A1085D">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В 2019 году региональным оператором в суды подано 4980 заявлений по 22 948 лицевым счетам на общую сумму 116,96 млн. руб. из них:</w:t>
      </w:r>
    </w:p>
    <w:p w:rsidR="001C7BAB" w:rsidRPr="00035695" w:rsidRDefault="001C7BAB" w:rsidP="00A1085D">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4698 заявлений о вынесени</w:t>
      </w:r>
      <w:r w:rsidR="00A1085D">
        <w:rPr>
          <w:rFonts w:ascii="Times New Roman" w:hAnsi="Times New Roman" w:cs="Times New Roman"/>
          <w:sz w:val="28"/>
          <w:szCs w:val="28"/>
        </w:rPr>
        <w:t xml:space="preserve">и судебного приказа с </w:t>
      </w:r>
      <w:proofErr w:type="spellStart"/>
      <w:r w:rsidR="00A1085D">
        <w:rPr>
          <w:rFonts w:ascii="Times New Roman" w:hAnsi="Times New Roman" w:cs="Times New Roman"/>
          <w:sz w:val="28"/>
          <w:szCs w:val="28"/>
        </w:rPr>
        <w:t>физ.лиц</w:t>
      </w:r>
      <w:proofErr w:type="spellEnd"/>
      <w:r w:rsidR="00A1085D">
        <w:rPr>
          <w:rFonts w:ascii="Times New Roman" w:hAnsi="Times New Roman" w:cs="Times New Roman"/>
          <w:sz w:val="28"/>
          <w:szCs w:val="28"/>
        </w:rPr>
        <w:t xml:space="preserve"> на 55,47 </w:t>
      </w:r>
      <w:proofErr w:type="spellStart"/>
      <w:r w:rsidR="00A1085D">
        <w:rPr>
          <w:rFonts w:ascii="Times New Roman" w:hAnsi="Times New Roman" w:cs="Times New Roman"/>
          <w:sz w:val="28"/>
          <w:szCs w:val="28"/>
        </w:rPr>
        <w:t>млн.</w:t>
      </w:r>
      <w:r w:rsidRPr="00035695">
        <w:rPr>
          <w:rFonts w:ascii="Times New Roman" w:hAnsi="Times New Roman" w:cs="Times New Roman"/>
          <w:sz w:val="28"/>
          <w:szCs w:val="28"/>
        </w:rPr>
        <w:t>руб</w:t>
      </w:r>
      <w:proofErr w:type="spellEnd"/>
      <w:r w:rsidRPr="00035695">
        <w:rPr>
          <w:rFonts w:ascii="Times New Roman" w:hAnsi="Times New Roman" w:cs="Times New Roman"/>
          <w:sz w:val="28"/>
          <w:szCs w:val="28"/>
        </w:rPr>
        <w:t>.,</w:t>
      </w:r>
    </w:p>
    <w:p w:rsidR="001C7BAB" w:rsidRPr="00035695" w:rsidRDefault="001C7BAB"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255 исковых заявлений на физических лиц на сумму 3,52 млн. руб.,</w:t>
      </w:r>
    </w:p>
    <w:p w:rsidR="001C7BAB" w:rsidRPr="00035695" w:rsidRDefault="001C7BAB"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9 исковых заявлений на ОМС, на сумму 41,59 млн. руб.,</w:t>
      </w:r>
    </w:p>
    <w:p w:rsidR="001C7BAB" w:rsidRPr="00035695" w:rsidRDefault="001C7BAB"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12 заявлений на юридических лиц на сумму 1,66 млн. руб.</w:t>
      </w:r>
    </w:p>
    <w:p w:rsidR="001C7BAB" w:rsidRPr="00035695" w:rsidRDefault="001C7BAB"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4 исковых заявления по помещениям в Федеральной собственности на сумму 13,46 млн. руб.</w:t>
      </w:r>
    </w:p>
    <w:p w:rsidR="001C7BAB" w:rsidRPr="00035695" w:rsidRDefault="001C7BAB"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2 заявления по помещениям, находящимся в собственности субъектов РФ на сумму 1,26 млн. руб.</w:t>
      </w:r>
    </w:p>
    <w:p w:rsidR="001C7BAB" w:rsidRPr="00035695" w:rsidRDefault="001C7BAB"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В настоящее время на рассмотрении в судах по физическим лицам находится 2744 заявления на сумму 32,15 млн. руб., вынесено решений 1663 о взыскании 20 млн. руб., отменено 546 приказов на сумму 7 млн. руб.</w:t>
      </w:r>
    </w:p>
    <w:p w:rsidR="001C7BAB" w:rsidRPr="00035695" w:rsidRDefault="001C7BAB"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По юридическим лицам на рассмотрении 10 исков на 52 млн. руб., вынесено 14 решений о взыскании 3,78 млн. руб., 1 решение об отказе во взыскании 0,46 млн. руб., вернули без рассмотрения 2 заявления на сумму 0,18 млн. руб.</w:t>
      </w:r>
    </w:p>
    <w:p w:rsidR="001C7BAB" w:rsidRPr="00035695" w:rsidRDefault="001C7BAB"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При этом Фонд ежегодно увеличивает работу по взысканию задолженности по взносам на капитальный ремонт. Динамика работы представлена в таблице:</w:t>
      </w:r>
    </w:p>
    <w:tbl>
      <w:tblPr>
        <w:tblStyle w:val="a6"/>
        <w:tblW w:w="0" w:type="auto"/>
        <w:jc w:val="center"/>
        <w:tblInd w:w="0" w:type="dxa"/>
        <w:tblLook w:val="04A0" w:firstRow="1" w:lastRow="0" w:firstColumn="1" w:lastColumn="0" w:noHBand="0" w:noVBand="1"/>
      </w:tblPr>
      <w:tblGrid>
        <w:gridCol w:w="1555"/>
        <w:gridCol w:w="2126"/>
        <w:gridCol w:w="1869"/>
        <w:gridCol w:w="2100"/>
        <w:gridCol w:w="1869"/>
      </w:tblGrid>
      <w:tr w:rsidR="001C7BAB" w:rsidRPr="00035695" w:rsidTr="00A1085D">
        <w:trPr>
          <w:jc w:val="center"/>
        </w:trPr>
        <w:tc>
          <w:tcPr>
            <w:tcW w:w="1555" w:type="dxa"/>
            <w:vAlign w:val="center"/>
          </w:tcPr>
          <w:p w:rsidR="001C7BAB" w:rsidRPr="00035695" w:rsidRDefault="001C7BAB" w:rsidP="00A1085D">
            <w:pPr>
              <w:ind w:firstLine="0"/>
              <w:rPr>
                <w:rFonts w:ascii="Times New Roman" w:hAnsi="Times New Roman" w:cs="Times New Roman"/>
                <w:sz w:val="28"/>
                <w:szCs w:val="28"/>
              </w:rPr>
            </w:pPr>
            <w:r w:rsidRPr="00035695">
              <w:rPr>
                <w:rFonts w:ascii="Times New Roman" w:hAnsi="Times New Roman" w:cs="Times New Roman"/>
                <w:sz w:val="28"/>
                <w:szCs w:val="28"/>
              </w:rPr>
              <w:t>Период</w:t>
            </w:r>
          </w:p>
        </w:tc>
        <w:tc>
          <w:tcPr>
            <w:tcW w:w="2126" w:type="dxa"/>
            <w:vAlign w:val="center"/>
          </w:tcPr>
          <w:p w:rsidR="001C7BAB" w:rsidRPr="00035695" w:rsidRDefault="001C7BAB" w:rsidP="00A1085D">
            <w:pPr>
              <w:ind w:firstLine="3"/>
              <w:rPr>
                <w:rFonts w:ascii="Times New Roman" w:hAnsi="Times New Roman" w:cs="Times New Roman"/>
                <w:sz w:val="28"/>
                <w:szCs w:val="28"/>
              </w:rPr>
            </w:pPr>
            <w:r w:rsidRPr="00035695">
              <w:rPr>
                <w:rFonts w:ascii="Times New Roman" w:hAnsi="Times New Roman" w:cs="Times New Roman"/>
                <w:sz w:val="28"/>
                <w:szCs w:val="28"/>
              </w:rPr>
              <w:t>Кол-во заявлений в отношении ФЛ</w:t>
            </w:r>
          </w:p>
        </w:tc>
        <w:tc>
          <w:tcPr>
            <w:tcW w:w="1869" w:type="dxa"/>
            <w:vAlign w:val="center"/>
          </w:tcPr>
          <w:p w:rsidR="001C7BAB" w:rsidRPr="00035695" w:rsidRDefault="001C7BAB" w:rsidP="00A1085D">
            <w:pPr>
              <w:ind w:hanging="23"/>
              <w:rPr>
                <w:rFonts w:ascii="Times New Roman" w:hAnsi="Times New Roman" w:cs="Times New Roman"/>
                <w:sz w:val="28"/>
                <w:szCs w:val="28"/>
              </w:rPr>
            </w:pPr>
            <w:r w:rsidRPr="00035695">
              <w:rPr>
                <w:rFonts w:ascii="Times New Roman" w:hAnsi="Times New Roman" w:cs="Times New Roman"/>
                <w:sz w:val="28"/>
                <w:szCs w:val="28"/>
              </w:rPr>
              <w:t>сумма, млн. руб.</w:t>
            </w:r>
          </w:p>
        </w:tc>
        <w:tc>
          <w:tcPr>
            <w:tcW w:w="2100" w:type="dxa"/>
            <w:vAlign w:val="center"/>
          </w:tcPr>
          <w:p w:rsidR="001C7BAB" w:rsidRPr="00035695" w:rsidRDefault="001C7BAB" w:rsidP="00A1085D">
            <w:pPr>
              <w:ind w:firstLine="0"/>
              <w:rPr>
                <w:rFonts w:ascii="Times New Roman" w:hAnsi="Times New Roman" w:cs="Times New Roman"/>
                <w:sz w:val="28"/>
                <w:szCs w:val="28"/>
              </w:rPr>
            </w:pPr>
            <w:r w:rsidRPr="00035695">
              <w:rPr>
                <w:rFonts w:ascii="Times New Roman" w:hAnsi="Times New Roman" w:cs="Times New Roman"/>
                <w:sz w:val="28"/>
                <w:szCs w:val="28"/>
              </w:rPr>
              <w:t>Кол-во заявлений в отношении ЮЛ</w:t>
            </w:r>
          </w:p>
        </w:tc>
        <w:tc>
          <w:tcPr>
            <w:tcW w:w="1869" w:type="dxa"/>
            <w:vAlign w:val="center"/>
          </w:tcPr>
          <w:p w:rsidR="001C7BAB" w:rsidRPr="00035695" w:rsidRDefault="001C7BAB" w:rsidP="00A1085D">
            <w:pPr>
              <w:ind w:firstLine="0"/>
              <w:rPr>
                <w:rFonts w:ascii="Times New Roman" w:hAnsi="Times New Roman" w:cs="Times New Roman"/>
                <w:sz w:val="28"/>
                <w:szCs w:val="28"/>
              </w:rPr>
            </w:pPr>
            <w:r w:rsidRPr="00035695">
              <w:rPr>
                <w:rFonts w:ascii="Times New Roman" w:hAnsi="Times New Roman" w:cs="Times New Roman"/>
                <w:sz w:val="28"/>
                <w:szCs w:val="28"/>
              </w:rPr>
              <w:t>сумма, млн. руб.</w:t>
            </w:r>
          </w:p>
        </w:tc>
      </w:tr>
      <w:tr w:rsidR="001C7BAB" w:rsidRPr="00035695" w:rsidTr="00A1085D">
        <w:trPr>
          <w:jc w:val="center"/>
        </w:trPr>
        <w:tc>
          <w:tcPr>
            <w:tcW w:w="1555" w:type="dxa"/>
            <w:vAlign w:val="center"/>
          </w:tcPr>
          <w:p w:rsidR="001C7BAB" w:rsidRPr="00035695" w:rsidRDefault="001C7BAB" w:rsidP="00967B85">
            <w:pPr>
              <w:rPr>
                <w:rFonts w:ascii="Times New Roman" w:hAnsi="Times New Roman" w:cs="Times New Roman"/>
                <w:sz w:val="28"/>
                <w:szCs w:val="28"/>
              </w:rPr>
            </w:pPr>
            <w:r w:rsidRPr="00035695">
              <w:rPr>
                <w:rFonts w:ascii="Times New Roman" w:hAnsi="Times New Roman" w:cs="Times New Roman"/>
                <w:sz w:val="28"/>
                <w:szCs w:val="28"/>
              </w:rPr>
              <w:t>2017</w:t>
            </w:r>
          </w:p>
        </w:tc>
        <w:tc>
          <w:tcPr>
            <w:tcW w:w="2126" w:type="dxa"/>
            <w:vAlign w:val="center"/>
          </w:tcPr>
          <w:p w:rsidR="001C7BAB" w:rsidRPr="00035695" w:rsidRDefault="001C7BAB" w:rsidP="00967B85">
            <w:pPr>
              <w:rPr>
                <w:rFonts w:ascii="Times New Roman" w:hAnsi="Times New Roman" w:cs="Times New Roman"/>
                <w:sz w:val="28"/>
                <w:szCs w:val="28"/>
              </w:rPr>
            </w:pPr>
            <w:r w:rsidRPr="00035695">
              <w:rPr>
                <w:rFonts w:ascii="Times New Roman" w:hAnsi="Times New Roman" w:cs="Times New Roman"/>
                <w:sz w:val="28"/>
                <w:szCs w:val="28"/>
              </w:rPr>
              <w:t>1248</w:t>
            </w:r>
          </w:p>
        </w:tc>
        <w:tc>
          <w:tcPr>
            <w:tcW w:w="1869" w:type="dxa"/>
            <w:vAlign w:val="center"/>
          </w:tcPr>
          <w:p w:rsidR="001C7BAB" w:rsidRPr="00035695" w:rsidRDefault="001C7BAB" w:rsidP="00967B85">
            <w:pPr>
              <w:rPr>
                <w:rFonts w:ascii="Times New Roman" w:hAnsi="Times New Roman" w:cs="Times New Roman"/>
                <w:sz w:val="28"/>
                <w:szCs w:val="28"/>
              </w:rPr>
            </w:pPr>
            <w:r w:rsidRPr="00035695">
              <w:rPr>
                <w:rFonts w:ascii="Times New Roman" w:hAnsi="Times New Roman" w:cs="Times New Roman"/>
                <w:sz w:val="28"/>
                <w:szCs w:val="28"/>
              </w:rPr>
              <w:t>17,6</w:t>
            </w:r>
          </w:p>
        </w:tc>
        <w:tc>
          <w:tcPr>
            <w:tcW w:w="2100" w:type="dxa"/>
            <w:vAlign w:val="center"/>
          </w:tcPr>
          <w:p w:rsidR="001C7BAB" w:rsidRPr="00035695" w:rsidRDefault="001C7BAB" w:rsidP="00967B85">
            <w:pPr>
              <w:rPr>
                <w:rFonts w:ascii="Times New Roman" w:hAnsi="Times New Roman" w:cs="Times New Roman"/>
                <w:sz w:val="28"/>
                <w:szCs w:val="28"/>
              </w:rPr>
            </w:pPr>
            <w:r w:rsidRPr="00035695">
              <w:rPr>
                <w:rFonts w:ascii="Times New Roman" w:hAnsi="Times New Roman" w:cs="Times New Roman"/>
                <w:sz w:val="28"/>
                <w:szCs w:val="28"/>
              </w:rPr>
              <w:t>17</w:t>
            </w:r>
          </w:p>
        </w:tc>
        <w:tc>
          <w:tcPr>
            <w:tcW w:w="1869" w:type="dxa"/>
            <w:vAlign w:val="center"/>
          </w:tcPr>
          <w:p w:rsidR="001C7BAB" w:rsidRPr="00035695" w:rsidRDefault="001C7BAB" w:rsidP="00967B85">
            <w:pPr>
              <w:rPr>
                <w:rFonts w:ascii="Times New Roman" w:hAnsi="Times New Roman" w:cs="Times New Roman"/>
                <w:sz w:val="28"/>
                <w:szCs w:val="28"/>
              </w:rPr>
            </w:pPr>
            <w:r w:rsidRPr="00035695">
              <w:rPr>
                <w:rFonts w:ascii="Times New Roman" w:hAnsi="Times New Roman" w:cs="Times New Roman"/>
                <w:sz w:val="28"/>
                <w:szCs w:val="28"/>
              </w:rPr>
              <w:t>2,12</w:t>
            </w:r>
          </w:p>
        </w:tc>
      </w:tr>
      <w:tr w:rsidR="001C7BAB" w:rsidRPr="00035695" w:rsidTr="00A1085D">
        <w:trPr>
          <w:jc w:val="center"/>
        </w:trPr>
        <w:tc>
          <w:tcPr>
            <w:tcW w:w="1555" w:type="dxa"/>
            <w:vAlign w:val="center"/>
          </w:tcPr>
          <w:p w:rsidR="001C7BAB" w:rsidRPr="00035695" w:rsidRDefault="001C7BAB" w:rsidP="00967B85">
            <w:pPr>
              <w:rPr>
                <w:rFonts w:ascii="Times New Roman" w:hAnsi="Times New Roman" w:cs="Times New Roman"/>
                <w:sz w:val="28"/>
                <w:szCs w:val="28"/>
              </w:rPr>
            </w:pPr>
            <w:r w:rsidRPr="00035695">
              <w:rPr>
                <w:rFonts w:ascii="Times New Roman" w:hAnsi="Times New Roman" w:cs="Times New Roman"/>
                <w:sz w:val="28"/>
                <w:szCs w:val="28"/>
              </w:rPr>
              <w:t>2018</w:t>
            </w:r>
          </w:p>
        </w:tc>
        <w:tc>
          <w:tcPr>
            <w:tcW w:w="2126" w:type="dxa"/>
            <w:vAlign w:val="center"/>
          </w:tcPr>
          <w:p w:rsidR="001C7BAB" w:rsidRPr="00035695" w:rsidRDefault="001C7BAB" w:rsidP="00967B85">
            <w:pPr>
              <w:rPr>
                <w:rFonts w:ascii="Times New Roman" w:hAnsi="Times New Roman" w:cs="Times New Roman"/>
                <w:sz w:val="28"/>
                <w:szCs w:val="28"/>
              </w:rPr>
            </w:pPr>
            <w:r w:rsidRPr="00035695">
              <w:rPr>
                <w:rFonts w:ascii="Times New Roman" w:hAnsi="Times New Roman" w:cs="Times New Roman"/>
                <w:sz w:val="28"/>
                <w:szCs w:val="28"/>
              </w:rPr>
              <w:t>2540</w:t>
            </w:r>
          </w:p>
        </w:tc>
        <w:tc>
          <w:tcPr>
            <w:tcW w:w="1869" w:type="dxa"/>
            <w:vAlign w:val="center"/>
          </w:tcPr>
          <w:p w:rsidR="001C7BAB" w:rsidRPr="00035695" w:rsidRDefault="001C7BAB" w:rsidP="00967B85">
            <w:pPr>
              <w:rPr>
                <w:rFonts w:ascii="Times New Roman" w:hAnsi="Times New Roman" w:cs="Times New Roman"/>
                <w:sz w:val="28"/>
                <w:szCs w:val="28"/>
              </w:rPr>
            </w:pPr>
            <w:r w:rsidRPr="00035695">
              <w:rPr>
                <w:rFonts w:ascii="Times New Roman" w:hAnsi="Times New Roman" w:cs="Times New Roman"/>
                <w:sz w:val="28"/>
                <w:szCs w:val="28"/>
              </w:rPr>
              <w:t>25,21</w:t>
            </w:r>
          </w:p>
        </w:tc>
        <w:tc>
          <w:tcPr>
            <w:tcW w:w="2100" w:type="dxa"/>
            <w:vAlign w:val="center"/>
          </w:tcPr>
          <w:p w:rsidR="001C7BAB" w:rsidRPr="00035695" w:rsidRDefault="001C7BAB" w:rsidP="00967B85">
            <w:pPr>
              <w:rPr>
                <w:rFonts w:ascii="Times New Roman" w:hAnsi="Times New Roman" w:cs="Times New Roman"/>
                <w:sz w:val="28"/>
                <w:szCs w:val="28"/>
              </w:rPr>
            </w:pPr>
            <w:r w:rsidRPr="00035695">
              <w:rPr>
                <w:rFonts w:ascii="Times New Roman" w:hAnsi="Times New Roman" w:cs="Times New Roman"/>
                <w:sz w:val="28"/>
                <w:szCs w:val="28"/>
              </w:rPr>
              <w:t>12</w:t>
            </w:r>
          </w:p>
        </w:tc>
        <w:tc>
          <w:tcPr>
            <w:tcW w:w="1869" w:type="dxa"/>
            <w:vAlign w:val="center"/>
          </w:tcPr>
          <w:p w:rsidR="001C7BAB" w:rsidRPr="00035695" w:rsidRDefault="001C7BAB" w:rsidP="00967B85">
            <w:pPr>
              <w:rPr>
                <w:rFonts w:ascii="Times New Roman" w:hAnsi="Times New Roman" w:cs="Times New Roman"/>
                <w:sz w:val="28"/>
                <w:szCs w:val="28"/>
              </w:rPr>
            </w:pPr>
            <w:r w:rsidRPr="00035695">
              <w:rPr>
                <w:rFonts w:ascii="Times New Roman" w:hAnsi="Times New Roman" w:cs="Times New Roman"/>
                <w:sz w:val="28"/>
                <w:szCs w:val="28"/>
              </w:rPr>
              <w:t>216,79</w:t>
            </w:r>
          </w:p>
        </w:tc>
      </w:tr>
      <w:tr w:rsidR="001C7BAB" w:rsidRPr="00035695" w:rsidTr="00A1085D">
        <w:trPr>
          <w:jc w:val="center"/>
        </w:trPr>
        <w:tc>
          <w:tcPr>
            <w:tcW w:w="1555" w:type="dxa"/>
            <w:vAlign w:val="center"/>
          </w:tcPr>
          <w:p w:rsidR="001C7BAB" w:rsidRPr="00035695" w:rsidRDefault="001C7BAB" w:rsidP="00967B85">
            <w:pPr>
              <w:rPr>
                <w:rFonts w:ascii="Times New Roman" w:hAnsi="Times New Roman" w:cs="Times New Roman"/>
                <w:sz w:val="28"/>
                <w:szCs w:val="28"/>
              </w:rPr>
            </w:pPr>
            <w:r w:rsidRPr="00035695">
              <w:rPr>
                <w:rFonts w:ascii="Times New Roman" w:hAnsi="Times New Roman" w:cs="Times New Roman"/>
                <w:sz w:val="28"/>
                <w:szCs w:val="28"/>
              </w:rPr>
              <w:t>2019</w:t>
            </w:r>
          </w:p>
        </w:tc>
        <w:tc>
          <w:tcPr>
            <w:tcW w:w="2126" w:type="dxa"/>
            <w:vAlign w:val="center"/>
          </w:tcPr>
          <w:p w:rsidR="001C7BAB" w:rsidRPr="00035695" w:rsidRDefault="001C7BAB" w:rsidP="00967B85">
            <w:pPr>
              <w:rPr>
                <w:rFonts w:ascii="Times New Roman" w:hAnsi="Times New Roman" w:cs="Times New Roman"/>
                <w:sz w:val="28"/>
                <w:szCs w:val="28"/>
              </w:rPr>
            </w:pPr>
            <w:r w:rsidRPr="00035695">
              <w:rPr>
                <w:rFonts w:ascii="Times New Roman" w:hAnsi="Times New Roman" w:cs="Times New Roman"/>
                <w:sz w:val="28"/>
                <w:szCs w:val="28"/>
              </w:rPr>
              <w:t>4953</w:t>
            </w:r>
          </w:p>
        </w:tc>
        <w:tc>
          <w:tcPr>
            <w:tcW w:w="1869" w:type="dxa"/>
            <w:vAlign w:val="center"/>
          </w:tcPr>
          <w:p w:rsidR="001C7BAB" w:rsidRPr="00035695" w:rsidRDefault="001C7BAB" w:rsidP="00967B85">
            <w:pPr>
              <w:rPr>
                <w:rFonts w:ascii="Times New Roman" w:hAnsi="Times New Roman" w:cs="Times New Roman"/>
                <w:sz w:val="28"/>
                <w:szCs w:val="28"/>
              </w:rPr>
            </w:pPr>
            <w:r w:rsidRPr="00035695">
              <w:rPr>
                <w:rFonts w:ascii="Times New Roman" w:hAnsi="Times New Roman" w:cs="Times New Roman"/>
                <w:sz w:val="28"/>
                <w:szCs w:val="28"/>
              </w:rPr>
              <w:t>59</w:t>
            </w:r>
          </w:p>
        </w:tc>
        <w:tc>
          <w:tcPr>
            <w:tcW w:w="2100" w:type="dxa"/>
            <w:vAlign w:val="center"/>
          </w:tcPr>
          <w:p w:rsidR="001C7BAB" w:rsidRPr="00035695" w:rsidRDefault="001C7BAB" w:rsidP="00967B85">
            <w:pPr>
              <w:rPr>
                <w:rFonts w:ascii="Times New Roman" w:hAnsi="Times New Roman" w:cs="Times New Roman"/>
                <w:sz w:val="28"/>
                <w:szCs w:val="28"/>
              </w:rPr>
            </w:pPr>
            <w:r w:rsidRPr="00035695">
              <w:rPr>
                <w:rFonts w:ascii="Times New Roman" w:hAnsi="Times New Roman" w:cs="Times New Roman"/>
                <w:sz w:val="28"/>
                <w:szCs w:val="28"/>
              </w:rPr>
              <w:t>27</w:t>
            </w:r>
          </w:p>
        </w:tc>
        <w:tc>
          <w:tcPr>
            <w:tcW w:w="1869" w:type="dxa"/>
            <w:vAlign w:val="center"/>
          </w:tcPr>
          <w:p w:rsidR="001C7BAB" w:rsidRPr="00035695" w:rsidRDefault="001C7BAB" w:rsidP="00967B85">
            <w:pPr>
              <w:rPr>
                <w:rFonts w:ascii="Times New Roman" w:hAnsi="Times New Roman" w:cs="Times New Roman"/>
                <w:sz w:val="28"/>
                <w:szCs w:val="28"/>
              </w:rPr>
            </w:pPr>
            <w:r w:rsidRPr="00035695">
              <w:rPr>
                <w:rFonts w:ascii="Times New Roman" w:hAnsi="Times New Roman" w:cs="Times New Roman"/>
                <w:sz w:val="28"/>
                <w:szCs w:val="28"/>
              </w:rPr>
              <w:t>57,97</w:t>
            </w:r>
          </w:p>
        </w:tc>
      </w:tr>
    </w:tbl>
    <w:p w:rsidR="009D453A" w:rsidRPr="009D453A" w:rsidRDefault="009D453A" w:rsidP="009D453A">
      <w:pPr>
        <w:spacing w:after="0" w:line="240" w:lineRule="auto"/>
        <w:ind w:firstLine="567"/>
        <w:jc w:val="both"/>
        <w:rPr>
          <w:rFonts w:ascii="Times New Roman" w:hAnsi="Times New Roman" w:cs="Times New Roman"/>
          <w:bCs/>
          <w:sz w:val="28"/>
          <w:szCs w:val="28"/>
        </w:rPr>
      </w:pPr>
      <w:r w:rsidRPr="009D453A">
        <w:rPr>
          <w:rFonts w:ascii="Times New Roman" w:hAnsi="Times New Roman" w:cs="Times New Roman"/>
          <w:bCs/>
          <w:sz w:val="28"/>
          <w:szCs w:val="28"/>
        </w:rPr>
        <w:t>Следует отметить, что фондом принимаются все возможные меры по взысканию имеющейся задолженности собственников, в частности предусмотренный финансовым планом доходов и расходов регионального оператора размер государственной пошлины на подачу исков в 2019 году в 1 млн. руб. был увеличен благодаря сложившейся экономии по распечатке счетов-квитанций на 0,6 млн.</w:t>
      </w:r>
      <w:r w:rsidR="00BA47DD">
        <w:rPr>
          <w:rFonts w:ascii="Times New Roman" w:hAnsi="Times New Roman" w:cs="Times New Roman"/>
          <w:bCs/>
          <w:sz w:val="28"/>
          <w:szCs w:val="28"/>
        </w:rPr>
        <w:t xml:space="preserve"> </w:t>
      </w:r>
      <w:r w:rsidRPr="009D453A">
        <w:rPr>
          <w:rFonts w:ascii="Times New Roman" w:hAnsi="Times New Roman" w:cs="Times New Roman"/>
          <w:bCs/>
          <w:sz w:val="28"/>
          <w:szCs w:val="28"/>
        </w:rPr>
        <w:t>руб</w:t>
      </w:r>
      <w:r w:rsidR="00BA47DD">
        <w:rPr>
          <w:rFonts w:ascii="Times New Roman" w:hAnsi="Times New Roman" w:cs="Times New Roman"/>
          <w:bCs/>
          <w:sz w:val="28"/>
          <w:szCs w:val="28"/>
        </w:rPr>
        <w:t>.</w:t>
      </w:r>
      <w:r w:rsidRPr="009D453A">
        <w:rPr>
          <w:rFonts w:ascii="Times New Roman" w:hAnsi="Times New Roman" w:cs="Times New Roman"/>
          <w:bCs/>
          <w:sz w:val="28"/>
          <w:szCs w:val="28"/>
        </w:rPr>
        <w:t>, что позволило увеличить количество предъявляемых исков в 2 раза по сравнению с прошлым годом.</w:t>
      </w:r>
    </w:p>
    <w:p w:rsidR="009D453A" w:rsidRPr="009D453A" w:rsidRDefault="009D453A" w:rsidP="009D453A">
      <w:pPr>
        <w:spacing w:after="0" w:line="240" w:lineRule="auto"/>
        <w:ind w:firstLine="567"/>
        <w:jc w:val="both"/>
        <w:rPr>
          <w:rFonts w:ascii="Times New Roman" w:hAnsi="Times New Roman" w:cs="Times New Roman"/>
          <w:bCs/>
          <w:sz w:val="28"/>
          <w:szCs w:val="28"/>
        </w:rPr>
      </w:pPr>
      <w:r w:rsidRPr="009D453A">
        <w:rPr>
          <w:rFonts w:ascii="Times New Roman" w:hAnsi="Times New Roman" w:cs="Times New Roman"/>
          <w:bCs/>
          <w:sz w:val="28"/>
          <w:szCs w:val="28"/>
        </w:rPr>
        <w:t>Кроме того, в 2019 году, по итогам проверки областной прокуратуры, к работе по подготовке заявлений на взыскание взносов подключено дополнительное количество специалистов фонда, перераспределены обязанности.</w:t>
      </w:r>
    </w:p>
    <w:p w:rsidR="009D453A" w:rsidRPr="009D453A" w:rsidRDefault="009D453A" w:rsidP="009D453A">
      <w:pPr>
        <w:spacing w:after="0" w:line="240" w:lineRule="auto"/>
        <w:ind w:firstLine="567"/>
        <w:jc w:val="both"/>
        <w:rPr>
          <w:rFonts w:ascii="Times New Roman" w:hAnsi="Times New Roman" w:cs="Times New Roman"/>
          <w:bCs/>
          <w:sz w:val="28"/>
          <w:szCs w:val="28"/>
        </w:rPr>
      </w:pPr>
      <w:r w:rsidRPr="009D453A">
        <w:rPr>
          <w:rFonts w:ascii="Times New Roman" w:hAnsi="Times New Roman" w:cs="Times New Roman"/>
          <w:bCs/>
          <w:sz w:val="28"/>
          <w:szCs w:val="28"/>
        </w:rPr>
        <w:t>Однако, осуществлять взыскание задолженности в полной мере не позволяет ряд факторов:</w:t>
      </w:r>
    </w:p>
    <w:p w:rsidR="009D453A" w:rsidRDefault="009D453A" w:rsidP="009D453A">
      <w:pPr>
        <w:spacing w:after="0" w:line="240" w:lineRule="auto"/>
        <w:ind w:firstLine="567"/>
        <w:jc w:val="both"/>
        <w:rPr>
          <w:rFonts w:ascii="Times New Roman" w:hAnsi="Times New Roman" w:cs="Times New Roman"/>
          <w:sz w:val="28"/>
          <w:szCs w:val="28"/>
        </w:rPr>
      </w:pPr>
      <w:r w:rsidRPr="009D453A">
        <w:rPr>
          <w:rFonts w:ascii="Times New Roman" w:hAnsi="Times New Roman" w:cs="Times New Roman"/>
          <w:sz w:val="28"/>
          <w:szCs w:val="28"/>
        </w:rPr>
        <w:lastRenderedPageBreak/>
        <w:t>- недостаточность финансирования ра</w:t>
      </w:r>
      <w:r w:rsidR="00A1085D">
        <w:rPr>
          <w:rFonts w:ascii="Times New Roman" w:hAnsi="Times New Roman" w:cs="Times New Roman"/>
          <w:sz w:val="28"/>
          <w:szCs w:val="28"/>
        </w:rPr>
        <w:t>сходов на оплату гос.</w:t>
      </w:r>
      <w:r w:rsidRPr="009D453A">
        <w:rPr>
          <w:rFonts w:ascii="Times New Roman" w:hAnsi="Times New Roman" w:cs="Times New Roman"/>
          <w:sz w:val="28"/>
          <w:szCs w:val="28"/>
        </w:rPr>
        <w:t xml:space="preserve"> пошлины,</w:t>
      </w:r>
    </w:p>
    <w:p w:rsidR="007D66AB" w:rsidRPr="009D453A" w:rsidRDefault="007D66AB" w:rsidP="009D453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D66AB">
        <w:rPr>
          <w:rFonts w:ascii="Times New Roman" w:hAnsi="Times New Roman" w:cs="Times New Roman"/>
          <w:sz w:val="28"/>
          <w:szCs w:val="28"/>
        </w:rPr>
        <w:t>недостаточное кол-во специалистов для обеспечения взыскания всего объема задолженности;</w:t>
      </w:r>
    </w:p>
    <w:p w:rsidR="009D453A" w:rsidRPr="009D453A" w:rsidRDefault="009D453A" w:rsidP="009D453A">
      <w:pPr>
        <w:spacing w:after="0" w:line="240" w:lineRule="auto"/>
        <w:ind w:firstLine="567"/>
        <w:jc w:val="both"/>
        <w:rPr>
          <w:rFonts w:ascii="Times New Roman" w:hAnsi="Times New Roman" w:cs="Times New Roman"/>
          <w:sz w:val="28"/>
          <w:szCs w:val="28"/>
        </w:rPr>
      </w:pPr>
      <w:r w:rsidRPr="009D453A">
        <w:rPr>
          <w:rFonts w:ascii="Times New Roman" w:hAnsi="Times New Roman" w:cs="Times New Roman"/>
          <w:sz w:val="28"/>
          <w:szCs w:val="28"/>
        </w:rPr>
        <w:t xml:space="preserve">- отсутствие правового механизма взаимодействия регионального оператора с органами </w:t>
      </w:r>
      <w:proofErr w:type="spellStart"/>
      <w:r w:rsidRPr="009D453A">
        <w:rPr>
          <w:rFonts w:ascii="Times New Roman" w:hAnsi="Times New Roman" w:cs="Times New Roman"/>
          <w:sz w:val="28"/>
          <w:szCs w:val="28"/>
        </w:rPr>
        <w:t>Росреестра</w:t>
      </w:r>
      <w:proofErr w:type="spellEnd"/>
      <w:r w:rsidRPr="009D453A">
        <w:rPr>
          <w:rFonts w:ascii="Times New Roman" w:hAnsi="Times New Roman" w:cs="Times New Roman"/>
          <w:sz w:val="28"/>
          <w:szCs w:val="28"/>
        </w:rPr>
        <w:t>, технической инвентаризации, местного самоуправления, управляющими организациями и ТСЖ, в целях выявления собственников помещений, не осуществляющих уплату взносов,</w:t>
      </w:r>
    </w:p>
    <w:p w:rsidR="009D453A" w:rsidRPr="009D453A" w:rsidRDefault="009D453A" w:rsidP="009D453A">
      <w:pPr>
        <w:spacing w:after="0" w:line="240" w:lineRule="auto"/>
        <w:ind w:firstLine="567"/>
        <w:jc w:val="both"/>
        <w:rPr>
          <w:rFonts w:ascii="Times New Roman" w:hAnsi="Times New Roman" w:cs="Times New Roman"/>
          <w:sz w:val="28"/>
          <w:szCs w:val="28"/>
        </w:rPr>
      </w:pPr>
      <w:r w:rsidRPr="009D453A">
        <w:rPr>
          <w:rFonts w:ascii="Times New Roman" w:hAnsi="Times New Roman" w:cs="Times New Roman"/>
          <w:sz w:val="28"/>
          <w:szCs w:val="28"/>
        </w:rPr>
        <w:t xml:space="preserve">- отсутствие надлежащей работы службы судебных приставов в части исполнения вынесенных решений, и как следствие отсутствие понимания собственников о том, что за неуплату обязательных платежей следует неизбежная ответственность. </w:t>
      </w:r>
    </w:p>
    <w:p w:rsidR="00CC7E83" w:rsidRDefault="00CC7E83" w:rsidP="00967B85">
      <w:pPr>
        <w:spacing w:after="0" w:line="240" w:lineRule="auto"/>
        <w:ind w:firstLine="567"/>
        <w:jc w:val="both"/>
        <w:rPr>
          <w:rFonts w:ascii="Times New Roman" w:hAnsi="Times New Roman" w:cs="Times New Roman"/>
          <w:b/>
          <w:bCs/>
          <w:sz w:val="28"/>
          <w:szCs w:val="28"/>
          <w:u w:val="single"/>
        </w:rPr>
      </w:pPr>
      <w:r w:rsidRPr="00B30C62">
        <w:rPr>
          <w:rFonts w:ascii="Times New Roman" w:hAnsi="Times New Roman" w:cs="Times New Roman"/>
          <w:b/>
          <w:bCs/>
          <w:sz w:val="28"/>
          <w:szCs w:val="28"/>
          <w:u w:val="single"/>
        </w:rPr>
        <w:t>Необходимыми мерами для повышения уровня собираемости взносов на капитальный ремонт являются:</w:t>
      </w:r>
    </w:p>
    <w:p w:rsidR="00CC7E83" w:rsidRPr="00035695" w:rsidRDefault="00CC7E83"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 xml:space="preserve">- обеспечения взаимодействия регионального оператора с органами </w:t>
      </w:r>
      <w:proofErr w:type="spellStart"/>
      <w:r w:rsidRPr="00035695">
        <w:rPr>
          <w:rFonts w:ascii="Times New Roman" w:hAnsi="Times New Roman" w:cs="Times New Roman"/>
          <w:sz w:val="28"/>
          <w:szCs w:val="28"/>
        </w:rPr>
        <w:t>Росреестра</w:t>
      </w:r>
      <w:proofErr w:type="spellEnd"/>
      <w:r w:rsidRPr="00035695">
        <w:rPr>
          <w:rFonts w:ascii="Times New Roman" w:hAnsi="Times New Roman" w:cs="Times New Roman"/>
          <w:sz w:val="28"/>
          <w:szCs w:val="28"/>
        </w:rPr>
        <w:t>, технической инвентаризации, местного самоуправления, управляющими организациями и ТСЖ, в целях выявления собственников помещений не осуществляющих уплату взносов;</w:t>
      </w:r>
    </w:p>
    <w:p w:rsidR="00CC7E83" w:rsidRPr="00035695" w:rsidRDefault="00CC7E83"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 реализация использования на территории Волгоградской области единого платёжного документа для оплаты жилищно-коммунальных услуг;</w:t>
      </w:r>
    </w:p>
    <w:p w:rsidR="00CC7E83" w:rsidRPr="00035695" w:rsidRDefault="00CC7E83"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 xml:space="preserve">- проведение постоянной </w:t>
      </w:r>
      <w:proofErr w:type="spellStart"/>
      <w:r w:rsidRPr="00035695">
        <w:rPr>
          <w:rFonts w:ascii="Times New Roman" w:hAnsi="Times New Roman" w:cs="Times New Roman"/>
          <w:sz w:val="28"/>
          <w:szCs w:val="28"/>
        </w:rPr>
        <w:t>претензионно</w:t>
      </w:r>
      <w:proofErr w:type="spellEnd"/>
      <w:r w:rsidRPr="00035695">
        <w:rPr>
          <w:rFonts w:ascii="Times New Roman" w:hAnsi="Times New Roman" w:cs="Times New Roman"/>
          <w:sz w:val="28"/>
          <w:szCs w:val="28"/>
        </w:rPr>
        <w:t>-исковой работы с лицами, имеющими задолженность по уплате взносов на капитальный ремонт с привлечением сторонних организаций.</w:t>
      </w:r>
    </w:p>
    <w:p w:rsidR="006628D5" w:rsidRPr="00035695" w:rsidRDefault="006628D5"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 xml:space="preserve">Для ведения исковой работы фонд обязан уплачивать государственную пошлину при подаче заявлений о вынесении судебных приказов и исков. Размер государственной пошлины, выделяемый ежегодно региональному оператору, недостаточен для ведения </w:t>
      </w:r>
      <w:proofErr w:type="spellStart"/>
      <w:r w:rsidRPr="00035695">
        <w:rPr>
          <w:rFonts w:ascii="Times New Roman" w:hAnsi="Times New Roman" w:cs="Times New Roman"/>
          <w:sz w:val="28"/>
          <w:szCs w:val="28"/>
        </w:rPr>
        <w:t>претензионно</w:t>
      </w:r>
      <w:proofErr w:type="spellEnd"/>
      <w:r w:rsidRPr="00035695">
        <w:rPr>
          <w:rFonts w:ascii="Times New Roman" w:hAnsi="Times New Roman" w:cs="Times New Roman"/>
          <w:sz w:val="28"/>
          <w:szCs w:val="28"/>
        </w:rPr>
        <w:t>-исковой работы по взысканию взносов на капитальный ремонт и ведению исковой работы в отношении подрядных организаций. Средства, поступающие по данной статье, полностью расходуются региональным оператором.</w:t>
      </w:r>
    </w:p>
    <w:p w:rsidR="006628D5" w:rsidRPr="00035695" w:rsidRDefault="006628D5"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При этом фонд неоднократно обращался в суды Волгоградской области с ходатайствами об отсрочке уплаты государственной пошлины. Арбитражный суд Волгоградской области отказывает в их удовлетворении. Мировые судьи Волгоградской области частично удовлетворяли ходатайства об отсрочке государственной пошлины, впоследствии полностью стали отказывать в отсрочке уплаты государственной пошлины, возвращая документы о взыскании задолженности по уплате взносов на капитальный ремонт многоквартирных домов.</w:t>
      </w:r>
    </w:p>
    <w:p w:rsidR="006628D5" w:rsidRPr="00035695" w:rsidRDefault="006628D5"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В настоящее время судами применяется срок исковой давности, в связи с чем, на основании судебных решений региональный оператор вынужден списывать с лицевых счетов задолженность по уплате взносов на капитальный ремонт.</w:t>
      </w:r>
    </w:p>
    <w:p w:rsidR="006628D5" w:rsidRPr="00035695" w:rsidRDefault="006628D5"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lastRenderedPageBreak/>
        <w:t xml:space="preserve">Для выстраивания системной и оперативной работы по взысканию задолженности по взносам на капитальный ремонт, предлагается предусмотреть в смете дополнительное финансирование по статье расходов </w:t>
      </w:r>
      <w:r w:rsidR="00035695" w:rsidRPr="00035695">
        <w:rPr>
          <w:rFonts w:ascii="Times New Roman" w:hAnsi="Times New Roman" w:cs="Times New Roman"/>
          <w:sz w:val="28"/>
          <w:szCs w:val="28"/>
        </w:rPr>
        <w:t>«</w:t>
      </w:r>
      <w:r w:rsidRPr="00035695">
        <w:rPr>
          <w:rFonts w:ascii="Times New Roman" w:hAnsi="Times New Roman" w:cs="Times New Roman"/>
          <w:sz w:val="28"/>
          <w:szCs w:val="28"/>
        </w:rPr>
        <w:t>государственная пошлина</w:t>
      </w:r>
      <w:r w:rsidR="00035695" w:rsidRPr="00035695">
        <w:rPr>
          <w:rFonts w:ascii="Times New Roman" w:hAnsi="Times New Roman" w:cs="Times New Roman"/>
          <w:sz w:val="28"/>
          <w:szCs w:val="28"/>
        </w:rPr>
        <w:t>»</w:t>
      </w:r>
      <w:r w:rsidRPr="00035695">
        <w:rPr>
          <w:rFonts w:ascii="Times New Roman" w:hAnsi="Times New Roman" w:cs="Times New Roman"/>
          <w:sz w:val="28"/>
          <w:szCs w:val="28"/>
        </w:rPr>
        <w:t xml:space="preserve">. </w:t>
      </w:r>
    </w:p>
    <w:p w:rsidR="006628D5" w:rsidRPr="00035695" w:rsidRDefault="006628D5"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В связи с невозможностью своевременного осуществления взыскания задолженности по уплате взносов на капитальный ремонт общего имущества силами регионального оператора, дополнительно необходимо проведение конкурсных процедур по отбору организации, предоставляющей услуги по взысканию задолженности с физических и юридических лиц.</w:t>
      </w:r>
    </w:p>
    <w:p w:rsidR="006628D5" w:rsidRPr="00035695" w:rsidRDefault="006628D5"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Так, в целях обеспечения взыскания задолженности по уплате взносов на капитальный ремонт общего имущества многоквартирных домов и практики иных регионов Российской Федерации, между региональным оператором и ООО «Юридический центр «МКС» 24.09.2018 г. был заключен агентский договор согласно которому, ООО «Юридический центр «МКС» приняло обязательство совершать комплекс юридических и иных действий по истребованию задолженности по уплате взносов на капитальный ремонт общего имущества многоквартирных домов, расположенных на территории Волгоградской области, образовавшихся перед Принципалом у Должников, а также представлять интересы Принципала в организациях, учреждениях, судах общей юрисдикции, арбитражном суде, службах судебных приставов, во всех переговорах и сделках с третьими лицами, касающихся предмета настоящего договора, в рамках полномочий, оговоренных в доверенности, выданной Принципалом.</w:t>
      </w:r>
    </w:p>
    <w:p w:rsidR="006628D5" w:rsidRPr="00035695" w:rsidRDefault="006628D5"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Данная мера позволила увеличить собираемость взносов до 89,33%. общий процент сбора в январе 2019 увеличился до 108%, процент сбора по лицевым счетам, которые были переданы для работы в ООО «Юридический центр «МКС» увеличился до 122%.</w:t>
      </w:r>
    </w:p>
    <w:p w:rsidR="006628D5" w:rsidRPr="00035695" w:rsidRDefault="006628D5"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Следует отметить, что в ряде регионов, имеющих высокий процент оплаты, данные показатели достигнуты благодаря привлечению для взыскания взносов сторонних организаций (Саратовская область – доля собираемости взносов по итогам 3 квартала 2019 года составляет 124,69%, республика Башкортостан – 101,09 %, Вологодская область – 103,29 %, Ханты-Мансийский автономный округ – 94,44 % и другие).</w:t>
      </w:r>
    </w:p>
    <w:p w:rsidR="006628D5" w:rsidRPr="00035695" w:rsidRDefault="006628D5"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 xml:space="preserve">До октября 2019 года в отделе правового обеспечения у 2 штатных единиц были предусмотрены обязанности по взысканию взносов на капитальный ремонт. Новая структура фонда предусматривает 5 штатных единиц, которые, в том числе осуществляют подготовку заявлений на принятие судебных приказов для взыскания задолженности на капитальный ремонт и </w:t>
      </w:r>
      <w:proofErr w:type="spellStart"/>
      <w:r w:rsidRPr="00035695">
        <w:rPr>
          <w:rFonts w:ascii="Times New Roman" w:hAnsi="Times New Roman" w:cs="Times New Roman"/>
          <w:sz w:val="28"/>
          <w:szCs w:val="28"/>
        </w:rPr>
        <w:t>претензионно</w:t>
      </w:r>
      <w:proofErr w:type="spellEnd"/>
      <w:r w:rsidRPr="00035695">
        <w:rPr>
          <w:rFonts w:ascii="Times New Roman" w:hAnsi="Times New Roman" w:cs="Times New Roman"/>
          <w:sz w:val="28"/>
          <w:szCs w:val="28"/>
        </w:rPr>
        <w:t>-исковую работу с подрядными организациями.</w:t>
      </w:r>
    </w:p>
    <w:p w:rsidR="001C2422" w:rsidRDefault="001C2422" w:rsidP="00967B85">
      <w:pPr>
        <w:ind w:firstLine="567"/>
        <w:jc w:val="both"/>
        <w:rPr>
          <w:rFonts w:ascii="Times New Roman" w:hAnsi="Times New Roman" w:cs="Times New Roman"/>
          <w:sz w:val="28"/>
          <w:szCs w:val="28"/>
        </w:rPr>
      </w:pPr>
    </w:p>
    <w:p w:rsidR="00FC4745" w:rsidRPr="00A60C14" w:rsidRDefault="001C2422" w:rsidP="00B30C62">
      <w:pPr>
        <w:ind w:firstLine="567"/>
        <w:jc w:val="center"/>
        <w:rPr>
          <w:rFonts w:ascii="Times New Roman" w:hAnsi="Times New Roman" w:cs="Times New Roman"/>
          <w:sz w:val="28"/>
          <w:szCs w:val="28"/>
        </w:rPr>
      </w:pPr>
      <w:r w:rsidRPr="002419A1">
        <w:rPr>
          <w:rFonts w:ascii="Times New Roman" w:hAnsi="Times New Roman" w:cs="Times New Roman"/>
          <w:b/>
          <w:bCs/>
          <w:sz w:val="28"/>
          <w:szCs w:val="28"/>
        </w:rPr>
        <w:lastRenderedPageBreak/>
        <w:t>ОРГАНИЗАЦИЯ РАБОТЫ С ОБРАЩЕНИЯМИ СОБСТВЕННИКОВ ПОМЕЩЕНИЙ В МКД</w:t>
      </w:r>
    </w:p>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Региональным оператором в постоянном режиме осуществляется личный прием граждан с целью проведения разъяснений, внесений изменений в базу данных, выдачи справок об отсутствии задолженности в органы социальной защиты населения, отделы субсидии, на продажу собственности.</w:t>
      </w:r>
    </w:p>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Так</w:t>
      </w:r>
      <w:r w:rsidR="001C2422">
        <w:rPr>
          <w:rFonts w:ascii="Times New Roman" w:hAnsi="Times New Roman" w:cs="Times New Roman"/>
          <w:sz w:val="28"/>
          <w:szCs w:val="28"/>
        </w:rPr>
        <w:t>,</w:t>
      </w:r>
      <w:r w:rsidRPr="00A60C14">
        <w:rPr>
          <w:rFonts w:ascii="Times New Roman" w:hAnsi="Times New Roman" w:cs="Times New Roman"/>
          <w:sz w:val="28"/>
          <w:szCs w:val="28"/>
        </w:rPr>
        <w:t xml:space="preserve"> за 2019 год было принято около 15,50 тыс. человек, выдано справок об отсутствии задолженности - 3,21 тыс., оформлено </w:t>
      </w:r>
      <w:r w:rsidR="001C2422">
        <w:rPr>
          <w:rFonts w:ascii="Times New Roman" w:hAnsi="Times New Roman" w:cs="Times New Roman"/>
          <w:sz w:val="28"/>
          <w:szCs w:val="28"/>
        </w:rPr>
        <w:t xml:space="preserve">650 </w:t>
      </w:r>
      <w:r w:rsidRPr="00A60C14">
        <w:rPr>
          <w:rFonts w:ascii="Times New Roman" w:hAnsi="Times New Roman" w:cs="Times New Roman"/>
          <w:sz w:val="28"/>
          <w:szCs w:val="28"/>
        </w:rPr>
        <w:t>соглашений на рассрочку платежа за капитальный ремонт.</w:t>
      </w:r>
    </w:p>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 xml:space="preserve">В Фонде </w:t>
      </w:r>
      <w:r w:rsidR="001C2422">
        <w:rPr>
          <w:rFonts w:ascii="Times New Roman" w:hAnsi="Times New Roman" w:cs="Times New Roman"/>
          <w:sz w:val="28"/>
          <w:szCs w:val="28"/>
        </w:rPr>
        <w:t xml:space="preserve">продолжает </w:t>
      </w:r>
      <w:r w:rsidRPr="00A60C14">
        <w:rPr>
          <w:rFonts w:ascii="Times New Roman" w:hAnsi="Times New Roman" w:cs="Times New Roman"/>
          <w:sz w:val="28"/>
          <w:szCs w:val="28"/>
        </w:rPr>
        <w:t xml:space="preserve">работает </w:t>
      </w:r>
      <w:r w:rsidR="001C2422">
        <w:rPr>
          <w:rFonts w:ascii="Times New Roman" w:hAnsi="Times New Roman" w:cs="Times New Roman"/>
          <w:sz w:val="28"/>
          <w:szCs w:val="28"/>
        </w:rPr>
        <w:t>«</w:t>
      </w:r>
      <w:r w:rsidRPr="00A60C14">
        <w:rPr>
          <w:rFonts w:ascii="Times New Roman" w:hAnsi="Times New Roman" w:cs="Times New Roman"/>
          <w:sz w:val="28"/>
          <w:szCs w:val="28"/>
        </w:rPr>
        <w:t>горячая линия</w:t>
      </w:r>
      <w:r w:rsidR="001C2422">
        <w:rPr>
          <w:rFonts w:ascii="Times New Roman" w:hAnsi="Times New Roman" w:cs="Times New Roman"/>
          <w:sz w:val="28"/>
          <w:szCs w:val="28"/>
        </w:rPr>
        <w:t xml:space="preserve">»: </w:t>
      </w:r>
      <w:r w:rsidRPr="00A60C14">
        <w:rPr>
          <w:rFonts w:ascii="Times New Roman" w:hAnsi="Times New Roman" w:cs="Times New Roman"/>
          <w:sz w:val="28"/>
          <w:szCs w:val="28"/>
        </w:rPr>
        <w:t>за 2019 год дано разъяснений 17,2 тыс. собственникам.</w:t>
      </w:r>
    </w:p>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В постоянном режиме осуществляется внесение изменений в базу данных регионального оператора (по ФИО ответственного собственника, общей площади помещения, разделение, объединение лицевых счетов)</w:t>
      </w:r>
      <w:r w:rsidR="001C2422">
        <w:rPr>
          <w:rFonts w:ascii="Times New Roman" w:hAnsi="Times New Roman" w:cs="Times New Roman"/>
          <w:sz w:val="28"/>
          <w:szCs w:val="28"/>
        </w:rPr>
        <w:t xml:space="preserve"> - </w:t>
      </w:r>
      <w:r w:rsidRPr="00A60C14">
        <w:rPr>
          <w:rFonts w:ascii="Times New Roman" w:hAnsi="Times New Roman" w:cs="Times New Roman"/>
          <w:sz w:val="28"/>
          <w:szCs w:val="28"/>
        </w:rPr>
        <w:t>в 2019 году внесено изменений по 26,7 тыс. л</w:t>
      </w:r>
      <w:r w:rsidR="001C2422">
        <w:rPr>
          <w:rFonts w:ascii="Times New Roman" w:hAnsi="Times New Roman" w:cs="Times New Roman"/>
          <w:sz w:val="28"/>
          <w:szCs w:val="28"/>
        </w:rPr>
        <w:t xml:space="preserve">ицевым </w:t>
      </w:r>
      <w:r w:rsidRPr="00A60C14">
        <w:rPr>
          <w:rFonts w:ascii="Times New Roman" w:hAnsi="Times New Roman" w:cs="Times New Roman"/>
          <w:sz w:val="28"/>
          <w:szCs w:val="28"/>
        </w:rPr>
        <w:t>счетам.</w:t>
      </w:r>
    </w:p>
    <w:p w:rsidR="00FC4745" w:rsidRPr="00A60C14" w:rsidRDefault="001C2422" w:rsidP="00967B85">
      <w:pPr>
        <w:ind w:firstLine="567"/>
        <w:jc w:val="both"/>
        <w:rPr>
          <w:rFonts w:ascii="Times New Roman" w:hAnsi="Times New Roman" w:cs="Times New Roman"/>
          <w:sz w:val="28"/>
          <w:szCs w:val="28"/>
        </w:rPr>
      </w:pPr>
      <w:r>
        <w:rPr>
          <w:rFonts w:ascii="Times New Roman" w:hAnsi="Times New Roman" w:cs="Times New Roman"/>
          <w:sz w:val="28"/>
          <w:szCs w:val="28"/>
        </w:rPr>
        <w:t>Кроме того, о</w:t>
      </w:r>
      <w:r w:rsidR="00FC4745" w:rsidRPr="00A60C14">
        <w:rPr>
          <w:rFonts w:ascii="Times New Roman" w:hAnsi="Times New Roman" w:cs="Times New Roman"/>
          <w:sz w:val="28"/>
          <w:szCs w:val="28"/>
        </w:rPr>
        <w:t>ткрываются новые лицевые счета в связи с включением многоквартирных домов в региональную программу капитального ремонта, а также в связи получением информации по недостающим лицевым счетам</w:t>
      </w:r>
      <w:r>
        <w:rPr>
          <w:rFonts w:ascii="Times New Roman" w:hAnsi="Times New Roman" w:cs="Times New Roman"/>
          <w:sz w:val="28"/>
          <w:szCs w:val="28"/>
        </w:rPr>
        <w:t xml:space="preserve">. В результате этой работы </w:t>
      </w:r>
      <w:r w:rsidR="00FC4745" w:rsidRPr="00A60C14">
        <w:rPr>
          <w:rFonts w:ascii="Times New Roman" w:hAnsi="Times New Roman" w:cs="Times New Roman"/>
          <w:sz w:val="28"/>
          <w:szCs w:val="28"/>
        </w:rPr>
        <w:t xml:space="preserve">в 2019 году загружено в базу данных регионального оператора более 15 тыс. </w:t>
      </w:r>
      <w:r>
        <w:rPr>
          <w:rFonts w:ascii="Times New Roman" w:hAnsi="Times New Roman" w:cs="Times New Roman"/>
          <w:sz w:val="28"/>
          <w:szCs w:val="28"/>
        </w:rPr>
        <w:t xml:space="preserve">новых </w:t>
      </w:r>
      <w:r w:rsidR="00FC4745" w:rsidRPr="00A60C14">
        <w:rPr>
          <w:rFonts w:ascii="Times New Roman" w:hAnsi="Times New Roman" w:cs="Times New Roman"/>
          <w:sz w:val="28"/>
          <w:szCs w:val="28"/>
        </w:rPr>
        <w:t>лицевых счетов.</w:t>
      </w:r>
    </w:p>
    <w:p w:rsidR="00FC4745" w:rsidRPr="00A60C14"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Осуществляется работа по внесению информации в базу данных регионального оператора по оплате</w:t>
      </w:r>
      <w:r w:rsidR="001C2422">
        <w:rPr>
          <w:rFonts w:ascii="Times New Roman" w:hAnsi="Times New Roman" w:cs="Times New Roman"/>
          <w:sz w:val="28"/>
          <w:szCs w:val="28"/>
        </w:rPr>
        <w:t xml:space="preserve"> - </w:t>
      </w:r>
      <w:r w:rsidRPr="00A60C14">
        <w:rPr>
          <w:rFonts w:ascii="Times New Roman" w:hAnsi="Times New Roman" w:cs="Times New Roman"/>
          <w:sz w:val="28"/>
          <w:szCs w:val="28"/>
        </w:rPr>
        <w:t xml:space="preserve">в 2019 году загружена оплата реестрами в количестве 5,5 тыс. и платежными документами в количестве 11,4 тыс. </w:t>
      </w:r>
    </w:p>
    <w:p w:rsidR="00FC4745" w:rsidRDefault="00FC4745" w:rsidP="00967B85">
      <w:pPr>
        <w:ind w:firstLine="567"/>
        <w:jc w:val="both"/>
        <w:rPr>
          <w:rFonts w:ascii="Times New Roman" w:hAnsi="Times New Roman" w:cs="Times New Roman"/>
          <w:sz w:val="28"/>
          <w:szCs w:val="28"/>
        </w:rPr>
      </w:pPr>
      <w:r w:rsidRPr="00A60C14">
        <w:rPr>
          <w:rFonts w:ascii="Times New Roman" w:hAnsi="Times New Roman" w:cs="Times New Roman"/>
          <w:sz w:val="28"/>
          <w:szCs w:val="28"/>
        </w:rPr>
        <w:t xml:space="preserve">В 2019 году сформированы и направлены счета на оплату юридическим лицам посредством программного обеспечения </w:t>
      </w:r>
      <w:r w:rsidR="001C2422">
        <w:rPr>
          <w:rFonts w:ascii="Times New Roman" w:hAnsi="Times New Roman" w:cs="Times New Roman"/>
          <w:sz w:val="28"/>
          <w:szCs w:val="28"/>
        </w:rPr>
        <w:t>«</w:t>
      </w:r>
      <w:proofErr w:type="spellStart"/>
      <w:r w:rsidRPr="00A60C14">
        <w:rPr>
          <w:rFonts w:ascii="Times New Roman" w:hAnsi="Times New Roman" w:cs="Times New Roman"/>
          <w:sz w:val="28"/>
          <w:szCs w:val="28"/>
        </w:rPr>
        <w:t>Диадок</w:t>
      </w:r>
      <w:proofErr w:type="spellEnd"/>
      <w:r w:rsidR="001C2422">
        <w:rPr>
          <w:rFonts w:ascii="Times New Roman" w:hAnsi="Times New Roman" w:cs="Times New Roman"/>
          <w:sz w:val="28"/>
          <w:szCs w:val="28"/>
        </w:rPr>
        <w:t>»</w:t>
      </w:r>
      <w:r w:rsidRPr="00A60C14">
        <w:rPr>
          <w:rFonts w:ascii="Times New Roman" w:hAnsi="Times New Roman" w:cs="Times New Roman"/>
          <w:sz w:val="28"/>
          <w:szCs w:val="28"/>
        </w:rPr>
        <w:t xml:space="preserve"> и </w:t>
      </w:r>
      <w:r w:rsidR="001C2422">
        <w:rPr>
          <w:rFonts w:ascii="Times New Roman" w:hAnsi="Times New Roman" w:cs="Times New Roman"/>
          <w:sz w:val="28"/>
          <w:szCs w:val="28"/>
        </w:rPr>
        <w:t>«</w:t>
      </w:r>
      <w:r w:rsidRPr="00A60C14">
        <w:rPr>
          <w:rFonts w:ascii="Times New Roman" w:hAnsi="Times New Roman" w:cs="Times New Roman"/>
          <w:sz w:val="28"/>
          <w:szCs w:val="28"/>
        </w:rPr>
        <w:t>Почты России</w:t>
      </w:r>
      <w:r w:rsidR="001C2422">
        <w:rPr>
          <w:rFonts w:ascii="Times New Roman" w:hAnsi="Times New Roman" w:cs="Times New Roman"/>
          <w:sz w:val="28"/>
          <w:szCs w:val="28"/>
        </w:rPr>
        <w:t>»</w:t>
      </w:r>
      <w:r w:rsidRPr="00A60C14">
        <w:rPr>
          <w:rFonts w:ascii="Times New Roman" w:hAnsi="Times New Roman" w:cs="Times New Roman"/>
          <w:sz w:val="28"/>
          <w:szCs w:val="28"/>
        </w:rPr>
        <w:t xml:space="preserve"> в количестве 17,6 тыс. счетов на оплату.</w:t>
      </w:r>
    </w:p>
    <w:p w:rsidR="00B30C62" w:rsidRDefault="00B30C62"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Pr="00A60C14" w:rsidRDefault="00DE6E0F" w:rsidP="00967B85">
      <w:pPr>
        <w:ind w:firstLine="567"/>
        <w:jc w:val="both"/>
        <w:rPr>
          <w:rFonts w:ascii="Times New Roman" w:hAnsi="Times New Roman" w:cs="Times New Roman"/>
          <w:sz w:val="28"/>
          <w:szCs w:val="28"/>
        </w:rPr>
      </w:pPr>
    </w:p>
    <w:p w:rsidR="00AA0524" w:rsidRPr="00AA0524" w:rsidRDefault="00AA0524" w:rsidP="00B30C62">
      <w:pPr>
        <w:spacing w:after="0" w:line="240" w:lineRule="auto"/>
        <w:jc w:val="center"/>
        <w:rPr>
          <w:rFonts w:ascii="Times New Roman" w:hAnsi="Times New Roman" w:cs="Times New Roman"/>
          <w:b/>
          <w:bCs/>
          <w:sz w:val="28"/>
          <w:szCs w:val="28"/>
        </w:rPr>
      </w:pPr>
      <w:r w:rsidRPr="00AA0524">
        <w:rPr>
          <w:rFonts w:ascii="Times New Roman" w:hAnsi="Times New Roman" w:cs="Times New Roman"/>
          <w:b/>
          <w:bCs/>
          <w:sz w:val="28"/>
          <w:szCs w:val="28"/>
        </w:rPr>
        <w:lastRenderedPageBreak/>
        <w:t>РЕАЛИЗАЦИЯ КОНКУРСНЫХ ПРОЦЕДУР В 2019 г.</w:t>
      </w:r>
    </w:p>
    <w:p w:rsidR="00AA0524" w:rsidRDefault="00AA0524" w:rsidP="00AA0524">
      <w:pPr>
        <w:spacing w:after="0" w:line="240" w:lineRule="auto"/>
        <w:jc w:val="both"/>
        <w:rPr>
          <w:rFonts w:ascii="Times New Roman" w:hAnsi="Times New Roman" w:cs="Times New Roman"/>
          <w:sz w:val="28"/>
          <w:szCs w:val="28"/>
        </w:rPr>
      </w:pPr>
    </w:p>
    <w:p w:rsidR="00AA0524" w:rsidRDefault="00AA0524" w:rsidP="00AA0524">
      <w:pPr>
        <w:spacing w:after="0" w:line="240" w:lineRule="auto"/>
        <w:ind w:firstLine="567"/>
        <w:jc w:val="both"/>
        <w:rPr>
          <w:rFonts w:ascii="Times New Roman" w:hAnsi="Times New Roman" w:cs="Times New Roman"/>
          <w:sz w:val="28"/>
          <w:szCs w:val="28"/>
        </w:rPr>
      </w:pPr>
      <w:r w:rsidRPr="00C270A1">
        <w:rPr>
          <w:rFonts w:ascii="Times New Roman" w:hAnsi="Times New Roman" w:cs="Times New Roman"/>
          <w:sz w:val="28"/>
          <w:szCs w:val="28"/>
        </w:rPr>
        <w:t>В целях выполнения регионального краткосрочного плана реализации региональной программы на 2019 год,</w:t>
      </w:r>
      <w:r>
        <w:rPr>
          <w:rFonts w:ascii="Times New Roman" w:hAnsi="Times New Roman" w:cs="Times New Roman"/>
          <w:sz w:val="28"/>
          <w:szCs w:val="28"/>
        </w:rPr>
        <w:t xml:space="preserve"> </w:t>
      </w:r>
      <w:r w:rsidRPr="00C270A1">
        <w:rPr>
          <w:rFonts w:ascii="Times New Roman" w:hAnsi="Times New Roman" w:cs="Times New Roman"/>
          <w:sz w:val="28"/>
          <w:szCs w:val="28"/>
        </w:rPr>
        <w:t>УНО «Региональный фонд капремонта</w:t>
      </w:r>
      <w:r>
        <w:rPr>
          <w:rFonts w:ascii="Times New Roman" w:hAnsi="Times New Roman" w:cs="Times New Roman"/>
          <w:sz w:val="28"/>
          <w:szCs w:val="28"/>
        </w:rPr>
        <w:t>»</w:t>
      </w:r>
      <w:r w:rsidRPr="00C270A1">
        <w:rPr>
          <w:rFonts w:ascii="Times New Roman" w:hAnsi="Times New Roman" w:cs="Times New Roman"/>
          <w:sz w:val="28"/>
          <w:szCs w:val="28"/>
        </w:rPr>
        <w:t xml:space="preserve"> заключен</w:t>
      </w:r>
      <w:r>
        <w:rPr>
          <w:rFonts w:ascii="Times New Roman" w:hAnsi="Times New Roman" w:cs="Times New Roman"/>
          <w:sz w:val="28"/>
          <w:szCs w:val="28"/>
        </w:rPr>
        <w:t>ы:</w:t>
      </w:r>
    </w:p>
    <w:p w:rsidR="00AA0524" w:rsidRDefault="00AA0524" w:rsidP="00AA052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270A1">
        <w:rPr>
          <w:rFonts w:ascii="Times New Roman" w:hAnsi="Times New Roman" w:cs="Times New Roman"/>
          <w:sz w:val="28"/>
          <w:szCs w:val="28"/>
        </w:rPr>
        <w:t xml:space="preserve">204 договора о проведении капитального ремонта на выполнение работ по капитальному ремонту общего имущества в </w:t>
      </w:r>
      <w:r>
        <w:rPr>
          <w:rFonts w:ascii="Times New Roman" w:hAnsi="Times New Roman" w:cs="Times New Roman"/>
          <w:sz w:val="28"/>
          <w:szCs w:val="28"/>
        </w:rPr>
        <w:t>МКД</w:t>
      </w:r>
      <w:r w:rsidRPr="00C270A1">
        <w:rPr>
          <w:rFonts w:ascii="Times New Roman" w:hAnsi="Times New Roman" w:cs="Times New Roman"/>
          <w:sz w:val="28"/>
          <w:szCs w:val="28"/>
        </w:rPr>
        <w:t xml:space="preserve"> на сумму 1 439 933 716 руб.</w:t>
      </w:r>
      <w:r>
        <w:rPr>
          <w:rFonts w:ascii="Times New Roman" w:hAnsi="Times New Roman" w:cs="Times New Roman"/>
          <w:sz w:val="28"/>
          <w:szCs w:val="28"/>
        </w:rPr>
        <w:t>;</w:t>
      </w:r>
    </w:p>
    <w:p w:rsidR="00AA0524" w:rsidRPr="00C270A1" w:rsidRDefault="00AA0524" w:rsidP="00AA052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C270A1">
        <w:rPr>
          <w:rFonts w:ascii="Times New Roman" w:hAnsi="Times New Roman" w:cs="Times New Roman"/>
          <w:sz w:val="28"/>
          <w:szCs w:val="28"/>
        </w:rPr>
        <w:t xml:space="preserve"> 70 договоров на оказание услуг и (или) выполнение работ по разработке проектно-сметной документации на выполнение работ по капремонту на сумму 117 130 971 руб.</w:t>
      </w:r>
      <w:r>
        <w:rPr>
          <w:rFonts w:ascii="Times New Roman" w:hAnsi="Times New Roman" w:cs="Times New Roman"/>
          <w:sz w:val="28"/>
          <w:szCs w:val="28"/>
        </w:rPr>
        <w:t>;</w:t>
      </w:r>
    </w:p>
    <w:p w:rsidR="00AA0524" w:rsidRDefault="00AA0524" w:rsidP="00AA052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270A1">
        <w:rPr>
          <w:rFonts w:ascii="Times New Roman" w:hAnsi="Times New Roman" w:cs="Times New Roman"/>
          <w:sz w:val="28"/>
          <w:szCs w:val="28"/>
        </w:rPr>
        <w:t>6 договоров на оказание услуг и (или) выполнение работ по разработке проектно-сметной документации на замену лифтового оборудования (лифта), выполнению работ по замене лифтового оборудования (лифта) в многоквартирном доме на сумму 388 723 028 руб.</w:t>
      </w:r>
      <w:r>
        <w:rPr>
          <w:rFonts w:ascii="Times New Roman" w:hAnsi="Times New Roman" w:cs="Times New Roman"/>
          <w:sz w:val="28"/>
          <w:szCs w:val="28"/>
        </w:rPr>
        <w:t>;</w:t>
      </w:r>
    </w:p>
    <w:p w:rsidR="00AA0524" w:rsidRPr="00C270A1" w:rsidRDefault="00AA0524" w:rsidP="00AA052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C270A1">
        <w:rPr>
          <w:rFonts w:ascii="Times New Roman" w:hAnsi="Times New Roman" w:cs="Times New Roman"/>
          <w:sz w:val="28"/>
          <w:szCs w:val="28"/>
        </w:rPr>
        <w:t xml:space="preserve"> 44 договора на оказание услуг по осуществлению строительного контроля за выполнением работ по кап</w:t>
      </w:r>
      <w:r>
        <w:rPr>
          <w:rFonts w:ascii="Times New Roman" w:hAnsi="Times New Roman" w:cs="Times New Roman"/>
          <w:sz w:val="28"/>
          <w:szCs w:val="28"/>
        </w:rPr>
        <w:t>рем</w:t>
      </w:r>
      <w:r w:rsidRPr="00C270A1">
        <w:rPr>
          <w:rFonts w:ascii="Times New Roman" w:hAnsi="Times New Roman" w:cs="Times New Roman"/>
          <w:sz w:val="28"/>
          <w:szCs w:val="28"/>
        </w:rPr>
        <w:t>онту общего имущества на общую сумму 23 183 205 руб.</w:t>
      </w:r>
    </w:p>
    <w:p w:rsidR="00AA0524" w:rsidRDefault="00AA0524" w:rsidP="00AA0524">
      <w:pPr>
        <w:spacing w:after="0" w:line="240" w:lineRule="auto"/>
        <w:ind w:firstLine="567"/>
        <w:jc w:val="both"/>
        <w:rPr>
          <w:rFonts w:ascii="Times New Roman" w:hAnsi="Times New Roman" w:cs="Times New Roman"/>
          <w:sz w:val="28"/>
          <w:szCs w:val="28"/>
        </w:rPr>
      </w:pPr>
    </w:p>
    <w:p w:rsidR="00B30C62" w:rsidRDefault="00B30C62"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C23F26" w:rsidRDefault="00ED3B12" w:rsidP="00B30C62">
      <w:pPr>
        <w:spacing w:after="0" w:line="240" w:lineRule="auto"/>
        <w:jc w:val="center"/>
        <w:rPr>
          <w:rFonts w:ascii="Times New Roman" w:hAnsi="Times New Roman" w:cs="Times New Roman"/>
          <w:b/>
          <w:bCs/>
          <w:sz w:val="28"/>
          <w:szCs w:val="28"/>
        </w:rPr>
      </w:pPr>
      <w:r w:rsidRPr="002419A1">
        <w:rPr>
          <w:rFonts w:ascii="Times New Roman" w:hAnsi="Times New Roman" w:cs="Times New Roman"/>
          <w:b/>
          <w:bCs/>
          <w:sz w:val="28"/>
          <w:szCs w:val="28"/>
        </w:rPr>
        <w:lastRenderedPageBreak/>
        <w:t>ИТОГИ РЕАЛИЗАЦИИ КРАТКОСРОЧНОГО ПЛАНА РАБОТ</w:t>
      </w:r>
    </w:p>
    <w:p w:rsidR="006E3C36" w:rsidRDefault="00ED3B12" w:rsidP="00B30C62">
      <w:pPr>
        <w:spacing w:after="0" w:line="240" w:lineRule="auto"/>
        <w:jc w:val="center"/>
        <w:rPr>
          <w:rFonts w:ascii="Times New Roman" w:hAnsi="Times New Roman" w:cs="Times New Roman"/>
          <w:b/>
          <w:bCs/>
          <w:sz w:val="28"/>
          <w:szCs w:val="28"/>
        </w:rPr>
      </w:pPr>
      <w:r w:rsidRPr="002419A1">
        <w:rPr>
          <w:rFonts w:ascii="Times New Roman" w:hAnsi="Times New Roman" w:cs="Times New Roman"/>
          <w:b/>
          <w:bCs/>
          <w:sz w:val="28"/>
          <w:szCs w:val="28"/>
        </w:rPr>
        <w:t>ПО КАПРЕМОНТУ В 2019 г.</w:t>
      </w:r>
    </w:p>
    <w:p w:rsidR="00C23F26" w:rsidRPr="002419A1" w:rsidRDefault="00C23F26" w:rsidP="00C23F26">
      <w:pPr>
        <w:spacing w:after="0" w:line="240" w:lineRule="auto"/>
        <w:ind w:firstLine="567"/>
        <w:jc w:val="center"/>
        <w:rPr>
          <w:rFonts w:ascii="Times New Roman" w:hAnsi="Times New Roman" w:cs="Times New Roman"/>
          <w:b/>
          <w:bCs/>
          <w:sz w:val="28"/>
          <w:szCs w:val="28"/>
        </w:rPr>
      </w:pPr>
    </w:p>
    <w:p w:rsidR="001821D8" w:rsidRPr="001821D8" w:rsidRDefault="001821D8" w:rsidP="001821D8">
      <w:pPr>
        <w:ind w:firstLine="567"/>
        <w:jc w:val="both"/>
        <w:rPr>
          <w:rFonts w:ascii="Times New Roman" w:hAnsi="Times New Roman" w:cs="Times New Roman"/>
          <w:sz w:val="28"/>
          <w:szCs w:val="28"/>
        </w:rPr>
      </w:pPr>
      <w:r w:rsidRPr="001821D8">
        <w:rPr>
          <w:rFonts w:ascii="Times New Roman" w:hAnsi="Times New Roman" w:cs="Times New Roman"/>
          <w:sz w:val="28"/>
          <w:szCs w:val="28"/>
        </w:rPr>
        <w:t>В 2019 г., в рамках реализации региональной программы капремонта МКД (с учетом неисполненных планов прошлых лет) запланировано выполнение капитального ремонта на 749 многоквартирных дома</w:t>
      </w:r>
      <w:r>
        <w:rPr>
          <w:rFonts w:ascii="Times New Roman" w:hAnsi="Times New Roman" w:cs="Times New Roman"/>
          <w:sz w:val="28"/>
          <w:szCs w:val="28"/>
        </w:rPr>
        <w:t>х</w:t>
      </w:r>
      <w:r w:rsidR="00717DD3">
        <w:rPr>
          <w:rFonts w:ascii="Times New Roman" w:hAnsi="Times New Roman" w:cs="Times New Roman"/>
          <w:sz w:val="28"/>
          <w:szCs w:val="28"/>
        </w:rPr>
        <w:t xml:space="preserve">, </w:t>
      </w:r>
      <w:r w:rsidRPr="001821D8">
        <w:rPr>
          <w:rFonts w:ascii="Times New Roman" w:hAnsi="Times New Roman" w:cs="Times New Roman"/>
          <w:sz w:val="28"/>
          <w:szCs w:val="28"/>
        </w:rPr>
        <w:t xml:space="preserve">из которых </w:t>
      </w:r>
    </w:p>
    <w:p w:rsidR="001821D8" w:rsidRPr="001821D8" w:rsidRDefault="001821D8" w:rsidP="001821D8">
      <w:pPr>
        <w:ind w:firstLine="567"/>
        <w:jc w:val="both"/>
        <w:rPr>
          <w:rFonts w:ascii="Times New Roman" w:hAnsi="Times New Roman" w:cs="Times New Roman"/>
          <w:sz w:val="28"/>
          <w:szCs w:val="28"/>
        </w:rPr>
      </w:pPr>
      <w:r w:rsidRPr="001821D8">
        <w:rPr>
          <w:rFonts w:ascii="Times New Roman" w:hAnsi="Times New Roman" w:cs="Times New Roman"/>
          <w:sz w:val="28"/>
          <w:szCs w:val="28"/>
        </w:rPr>
        <w:t xml:space="preserve">- 25 МКД формируют фонд капитального ремонта на специальном счете, и собственники помещений самостоятельно организуют проведение работ </w:t>
      </w:r>
      <w:r w:rsidRPr="001821D8">
        <w:rPr>
          <w:rFonts w:ascii="Times New Roman" w:hAnsi="Times New Roman" w:cs="Times New Roman"/>
          <w:sz w:val="28"/>
          <w:szCs w:val="28"/>
        </w:rPr>
        <w:br/>
        <w:t>по капитальному ремонту.</w:t>
      </w:r>
    </w:p>
    <w:p w:rsidR="001821D8" w:rsidRPr="001821D8" w:rsidRDefault="001821D8" w:rsidP="001821D8">
      <w:pPr>
        <w:ind w:firstLine="567"/>
        <w:jc w:val="both"/>
        <w:rPr>
          <w:rFonts w:ascii="Times New Roman" w:hAnsi="Times New Roman" w:cs="Times New Roman"/>
          <w:sz w:val="28"/>
          <w:szCs w:val="28"/>
        </w:rPr>
      </w:pPr>
      <w:r w:rsidRPr="001821D8">
        <w:rPr>
          <w:rFonts w:ascii="Times New Roman" w:hAnsi="Times New Roman" w:cs="Times New Roman"/>
          <w:sz w:val="28"/>
          <w:szCs w:val="28"/>
        </w:rPr>
        <w:t>Учитывая невыполнение работ в установленные программой сроки, в настоящее время реализуются мероприятия, предусмотренные ч. 7 ст. 189 ЖК РФ, после чего ремонт указанных МКД будет организован региональным оператором.</w:t>
      </w:r>
    </w:p>
    <w:p w:rsidR="001821D8" w:rsidRPr="001821D8" w:rsidRDefault="001821D8" w:rsidP="001821D8">
      <w:pPr>
        <w:ind w:firstLine="567"/>
        <w:jc w:val="both"/>
        <w:rPr>
          <w:rFonts w:ascii="Times New Roman" w:hAnsi="Times New Roman" w:cs="Times New Roman"/>
          <w:sz w:val="28"/>
          <w:szCs w:val="28"/>
        </w:rPr>
      </w:pPr>
      <w:r w:rsidRPr="001821D8">
        <w:rPr>
          <w:rFonts w:ascii="Times New Roman" w:hAnsi="Times New Roman" w:cs="Times New Roman"/>
          <w:sz w:val="28"/>
          <w:szCs w:val="28"/>
        </w:rPr>
        <w:t>- 7 МКД – запланированный вид работ по капитальному ремонту был проведен ранее в рамках 185-ФЗ и повторные выполнение таких работ в срок, установленный региональной программой капитального ремонта, не требуются.</w:t>
      </w:r>
    </w:p>
    <w:p w:rsidR="001821D8" w:rsidRPr="001821D8" w:rsidRDefault="001821D8" w:rsidP="001821D8">
      <w:pPr>
        <w:ind w:firstLine="567"/>
        <w:jc w:val="both"/>
        <w:rPr>
          <w:rFonts w:ascii="Times New Roman" w:hAnsi="Times New Roman" w:cs="Times New Roman"/>
          <w:sz w:val="28"/>
          <w:szCs w:val="28"/>
        </w:rPr>
      </w:pPr>
      <w:r w:rsidRPr="001821D8">
        <w:rPr>
          <w:rFonts w:ascii="Times New Roman" w:hAnsi="Times New Roman" w:cs="Times New Roman"/>
          <w:sz w:val="28"/>
          <w:szCs w:val="28"/>
        </w:rPr>
        <w:t>В настоящее время проводятся мероприятия по исключению данных видов работ из плана.</w:t>
      </w:r>
    </w:p>
    <w:p w:rsidR="001821D8" w:rsidRPr="001821D8" w:rsidRDefault="001821D8" w:rsidP="001821D8">
      <w:pPr>
        <w:ind w:firstLine="567"/>
        <w:jc w:val="both"/>
        <w:rPr>
          <w:rFonts w:ascii="Times New Roman" w:hAnsi="Times New Roman" w:cs="Times New Roman"/>
          <w:sz w:val="28"/>
          <w:szCs w:val="28"/>
        </w:rPr>
      </w:pPr>
      <w:r w:rsidRPr="001821D8">
        <w:rPr>
          <w:rFonts w:ascii="Times New Roman" w:hAnsi="Times New Roman" w:cs="Times New Roman"/>
          <w:sz w:val="28"/>
          <w:szCs w:val="28"/>
        </w:rPr>
        <w:t>- 7 МКД – подлежат исключению ввиду отсутствия конструктива, запланированного к ремонту,</w:t>
      </w:r>
    </w:p>
    <w:p w:rsidR="001821D8" w:rsidRPr="001821D8" w:rsidRDefault="001821D8" w:rsidP="001821D8">
      <w:pPr>
        <w:ind w:firstLine="567"/>
        <w:jc w:val="both"/>
        <w:rPr>
          <w:rFonts w:ascii="Times New Roman" w:hAnsi="Times New Roman" w:cs="Times New Roman"/>
          <w:sz w:val="28"/>
          <w:szCs w:val="28"/>
        </w:rPr>
      </w:pPr>
      <w:r w:rsidRPr="001821D8">
        <w:rPr>
          <w:rFonts w:ascii="Times New Roman" w:hAnsi="Times New Roman" w:cs="Times New Roman"/>
          <w:sz w:val="28"/>
          <w:szCs w:val="28"/>
        </w:rPr>
        <w:t>- 33 МКД – по итогам инженерных изысканий оформлены заключения о нецелесообразности ремонта, направлены в ОМС для принятия решений в рамках постановления Правительства РФ № 47 от 28.01.2006.</w:t>
      </w:r>
    </w:p>
    <w:p w:rsidR="001821D8" w:rsidRPr="001821D8" w:rsidRDefault="001821D8" w:rsidP="001821D8">
      <w:pPr>
        <w:ind w:firstLine="567"/>
        <w:jc w:val="both"/>
        <w:rPr>
          <w:rFonts w:ascii="Times New Roman" w:hAnsi="Times New Roman" w:cs="Times New Roman"/>
          <w:sz w:val="28"/>
          <w:szCs w:val="28"/>
        </w:rPr>
      </w:pPr>
      <w:r w:rsidRPr="001821D8">
        <w:rPr>
          <w:rFonts w:ascii="Times New Roman" w:hAnsi="Times New Roman" w:cs="Times New Roman"/>
          <w:sz w:val="28"/>
          <w:szCs w:val="28"/>
        </w:rPr>
        <w:t>На сегодняшний день в отношении 14 МКД решения ОМС приняты и МКД будут исключены из плана, в отношении остальных – на рассмотрении.</w:t>
      </w:r>
    </w:p>
    <w:p w:rsidR="001821D8" w:rsidRPr="00BC0834" w:rsidRDefault="001821D8" w:rsidP="001821D8">
      <w:pPr>
        <w:ind w:firstLine="567"/>
        <w:jc w:val="both"/>
        <w:rPr>
          <w:rFonts w:ascii="Times New Roman" w:hAnsi="Times New Roman" w:cs="Times New Roman"/>
          <w:sz w:val="28"/>
          <w:szCs w:val="28"/>
          <w:u w:val="single"/>
        </w:rPr>
      </w:pPr>
      <w:r w:rsidRPr="00BC0834">
        <w:rPr>
          <w:rFonts w:ascii="Times New Roman" w:hAnsi="Times New Roman" w:cs="Times New Roman"/>
          <w:sz w:val="28"/>
          <w:szCs w:val="28"/>
          <w:u w:val="single"/>
        </w:rPr>
        <w:t>Таким образом, без учет</w:t>
      </w:r>
      <w:r w:rsidR="005E1F9A" w:rsidRPr="00BC0834">
        <w:rPr>
          <w:rFonts w:ascii="Times New Roman" w:hAnsi="Times New Roman" w:cs="Times New Roman"/>
          <w:sz w:val="28"/>
          <w:szCs w:val="28"/>
          <w:u w:val="single"/>
        </w:rPr>
        <w:t>а</w:t>
      </w:r>
      <w:r w:rsidRPr="00BC0834">
        <w:rPr>
          <w:rFonts w:ascii="Times New Roman" w:hAnsi="Times New Roman" w:cs="Times New Roman"/>
          <w:sz w:val="28"/>
          <w:szCs w:val="28"/>
          <w:u w:val="single"/>
        </w:rPr>
        <w:t xml:space="preserve"> вышеуказанных домов, к выполнению силами регионального оператора в 2019 году ремонту подлежало </w:t>
      </w:r>
      <w:r w:rsidRPr="00BC0834">
        <w:rPr>
          <w:rFonts w:ascii="Times New Roman" w:hAnsi="Times New Roman" w:cs="Times New Roman"/>
          <w:b/>
          <w:sz w:val="28"/>
          <w:szCs w:val="28"/>
          <w:u w:val="single"/>
        </w:rPr>
        <w:t>677 МКД</w:t>
      </w:r>
      <w:r w:rsidRPr="00BC0834">
        <w:rPr>
          <w:rFonts w:ascii="Times New Roman" w:hAnsi="Times New Roman" w:cs="Times New Roman"/>
          <w:sz w:val="28"/>
          <w:szCs w:val="28"/>
          <w:u w:val="single"/>
        </w:rPr>
        <w:t>, из них по состоянию на январь 2020 года:</w:t>
      </w:r>
    </w:p>
    <w:p w:rsidR="001821D8" w:rsidRPr="001821D8" w:rsidRDefault="001821D8" w:rsidP="001821D8">
      <w:pPr>
        <w:ind w:firstLine="567"/>
        <w:jc w:val="both"/>
        <w:rPr>
          <w:rFonts w:ascii="Times New Roman" w:hAnsi="Times New Roman" w:cs="Times New Roman"/>
          <w:sz w:val="28"/>
          <w:szCs w:val="28"/>
        </w:rPr>
      </w:pPr>
      <w:r w:rsidRPr="001821D8">
        <w:rPr>
          <w:rFonts w:ascii="Times New Roman" w:hAnsi="Times New Roman" w:cs="Times New Roman"/>
          <w:sz w:val="28"/>
          <w:szCs w:val="28"/>
        </w:rPr>
        <w:t>- 556 МКД – работы выполнены</w:t>
      </w:r>
      <w:r w:rsidR="00BC0834" w:rsidRPr="00BC0834">
        <w:rPr>
          <w:rFonts w:ascii="Times New Roman" w:hAnsi="Times New Roman" w:cs="Times New Roman"/>
          <w:sz w:val="28"/>
          <w:szCs w:val="28"/>
        </w:rPr>
        <w:t xml:space="preserve"> </w:t>
      </w:r>
      <w:r w:rsidR="00BC0834">
        <w:rPr>
          <w:rFonts w:ascii="Times New Roman" w:hAnsi="Times New Roman" w:cs="Times New Roman"/>
          <w:sz w:val="28"/>
          <w:szCs w:val="28"/>
        </w:rPr>
        <w:t xml:space="preserve">на сумму 1,8 </w:t>
      </w:r>
      <w:proofErr w:type="spellStart"/>
      <w:r w:rsidR="00BC0834">
        <w:rPr>
          <w:rFonts w:ascii="Times New Roman" w:hAnsi="Times New Roman" w:cs="Times New Roman"/>
          <w:sz w:val="28"/>
          <w:szCs w:val="28"/>
        </w:rPr>
        <w:t>млрд.руб</w:t>
      </w:r>
      <w:proofErr w:type="spellEnd"/>
      <w:r w:rsidR="00BC0834">
        <w:rPr>
          <w:rFonts w:ascii="Times New Roman" w:hAnsi="Times New Roman" w:cs="Times New Roman"/>
          <w:sz w:val="28"/>
          <w:szCs w:val="28"/>
        </w:rPr>
        <w:t>.</w:t>
      </w:r>
      <w:r w:rsidRPr="001821D8">
        <w:rPr>
          <w:rFonts w:ascii="Times New Roman" w:hAnsi="Times New Roman" w:cs="Times New Roman"/>
          <w:sz w:val="28"/>
          <w:szCs w:val="28"/>
        </w:rPr>
        <w:t xml:space="preserve"> (в том числе 136 МКД, где СМР выполнено, за исключением системы газоснабжения, что не позволило полностью показать дом в отчете),</w:t>
      </w:r>
    </w:p>
    <w:p w:rsidR="001821D8" w:rsidRPr="001821D8" w:rsidRDefault="001821D8" w:rsidP="001821D8">
      <w:pPr>
        <w:ind w:firstLine="567"/>
        <w:jc w:val="both"/>
        <w:rPr>
          <w:rFonts w:ascii="Times New Roman" w:hAnsi="Times New Roman" w:cs="Times New Roman"/>
          <w:sz w:val="28"/>
          <w:szCs w:val="28"/>
        </w:rPr>
      </w:pPr>
      <w:r w:rsidRPr="001821D8">
        <w:rPr>
          <w:rFonts w:ascii="Times New Roman" w:hAnsi="Times New Roman" w:cs="Times New Roman"/>
          <w:sz w:val="28"/>
          <w:szCs w:val="28"/>
        </w:rPr>
        <w:t>Из оставшихся 121 МКД:</w:t>
      </w:r>
    </w:p>
    <w:p w:rsidR="001821D8" w:rsidRPr="001821D8" w:rsidRDefault="001821D8" w:rsidP="001821D8">
      <w:pPr>
        <w:spacing w:after="0"/>
        <w:ind w:firstLine="567"/>
        <w:jc w:val="both"/>
        <w:rPr>
          <w:rFonts w:ascii="Times New Roman" w:hAnsi="Times New Roman" w:cs="Times New Roman"/>
          <w:sz w:val="28"/>
          <w:szCs w:val="28"/>
        </w:rPr>
      </w:pPr>
      <w:r w:rsidRPr="001821D8">
        <w:rPr>
          <w:rFonts w:ascii="Times New Roman" w:hAnsi="Times New Roman" w:cs="Times New Roman"/>
          <w:sz w:val="28"/>
          <w:szCs w:val="28"/>
        </w:rPr>
        <w:t>- 63 МКД – ведутся работы</w:t>
      </w:r>
      <w:r w:rsidR="00AC1888">
        <w:rPr>
          <w:rFonts w:ascii="Times New Roman" w:hAnsi="Times New Roman" w:cs="Times New Roman"/>
          <w:sz w:val="28"/>
          <w:szCs w:val="28"/>
        </w:rPr>
        <w:t xml:space="preserve"> с завершением до 30.04.2020 г.</w:t>
      </w:r>
      <w:r w:rsidRPr="001821D8">
        <w:rPr>
          <w:rFonts w:ascii="Times New Roman" w:hAnsi="Times New Roman" w:cs="Times New Roman"/>
          <w:sz w:val="28"/>
          <w:szCs w:val="28"/>
        </w:rPr>
        <w:t>:</w:t>
      </w:r>
    </w:p>
    <w:p w:rsidR="001821D8" w:rsidRDefault="001821D8" w:rsidP="001821D8">
      <w:pPr>
        <w:ind w:firstLine="567"/>
        <w:jc w:val="both"/>
        <w:rPr>
          <w:rFonts w:ascii="Times New Roman" w:hAnsi="Times New Roman" w:cs="Times New Roman"/>
          <w:sz w:val="28"/>
          <w:szCs w:val="28"/>
        </w:rPr>
      </w:pPr>
      <w:r w:rsidRPr="001821D8">
        <w:rPr>
          <w:rFonts w:ascii="Times New Roman" w:hAnsi="Times New Roman" w:cs="Times New Roman"/>
          <w:sz w:val="28"/>
          <w:szCs w:val="28"/>
        </w:rPr>
        <w:lastRenderedPageBreak/>
        <w:t>- 15 МКД – по результатам инженерных изысканий установлена необходимость выполнения СМР, работы будут выполнены в 2020 году;</w:t>
      </w:r>
    </w:p>
    <w:p w:rsidR="001821D8" w:rsidRPr="001821D8" w:rsidRDefault="001821D8" w:rsidP="001821D8">
      <w:pPr>
        <w:ind w:firstLine="567"/>
        <w:jc w:val="both"/>
        <w:rPr>
          <w:rFonts w:ascii="Times New Roman" w:hAnsi="Times New Roman" w:cs="Times New Roman"/>
          <w:sz w:val="28"/>
          <w:szCs w:val="28"/>
        </w:rPr>
      </w:pPr>
      <w:r w:rsidRPr="001821D8">
        <w:rPr>
          <w:rFonts w:ascii="Times New Roman" w:hAnsi="Times New Roman" w:cs="Times New Roman"/>
          <w:sz w:val="28"/>
          <w:szCs w:val="28"/>
        </w:rPr>
        <w:t>- 43 МКД – предусмотрен ремонт фундаментов и газоснабжения, аукционы неоднократно признавались несостоявшимися из-за отсутствия участников, работы будут выполнены в 2020 году;</w:t>
      </w:r>
    </w:p>
    <w:p w:rsidR="001821D8" w:rsidRPr="001821D8" w:rsidRDefault="001821D8" w:rsidP="001821D8">
      <w:pPr>
        <w:ind w:firstLine="567"/>
        <w:jc w:val="both"/>
        <w:rPr>
          <w:rFonts w:ascii="Times New Roman" w:hAnsi="Times New Roman" w:cs="Times New Roman"/>
          <w:sz w:val="28"/>
          <w:szCs w:val="28"/>
        </w:rPr>
      </w:pPr>
      <w:r w:rsidRPr="001821D8">
        <w:rPr>
          <w:rFonts w:ascii="Times New Roman" w:hAnsi="Times New Roman" w:cs="Times New Roman"/>
          <w:sz w:val="28"/>
          <w:szCs w:val="28"/>
        </w:rPr>
        <w:t xml:space="preserve">Причины невыполнения планов: </w:t>
      </w:r>
    </w:p>
    <w:p w:rsidR="001821D8" w:rsidRPr="001821D8" w:rsidRDefault="001821D8" w:rsidP="001821D8">
      <w:pPr>
        <w:ind w:firstLine="567"/>
        <w:jc w:val="both"/>
        <w:rPr>
          <w:rFonts w:ascii="Times New Roman" w:hAnsi="Times New Roman" w:cs="Times New Roman"/>
          <w:sz w:val="28"/>
          <w:szCs w:val="28"/>
        </w:rPr>
      </w:pPr>
      <w:r w:rsidRPr="001821D8">
        <w:rPr>
          <w:rFonts w:ascii="Times New Roman" w:hAnsi="Times New Roman" w:cs="Times New Roman"/>
          <w:sz w:val="28"/>
          <w:szCs w:val="28"/>
        </w:rPr>
        <w:t>- нарушение сроков выполнения работ подрядными организациями (50 МКД),</w:t>
      </w:r>
    </w:p>
    <w:p w:rsidR="001821D8" w:rsidRPr="001821D8" w:rsidRDefault="001821D8" w:rsidP="001821D8">
      <w:pPr>
        <w:ind w:firstLine="567"/>
        <w:jc w:val="both"/>
        <w:rPr>
          <w:rFonts w:ascii="Times New Roman" w:hAnsi="Times New Roman" w:cs="Times New Roman"/>
          <w:sz w:val="28"/>
          <w:szCs w:val="28"/>
        </w:rPr>
      </w:pPr>
      <w:r w:rsidRPr="001821D8">
        <w:rPr>
          <w:rFonts w:ascii="Times New Roman" w:hAnsi="Times New Roman" w:cs="Times New Roman"/>
          <w:sz w:val="28"/>
          <w:szCs w:val="28"/>
        </w:rPr>
        <w:t>- расторжение договоров с недобросовестными подрядными организациями и проведение нового аукциона (6 МКД);</w:t>
      </w:r>
    </w:p>
    <w:p w:rsidR="001821D8" w:rsidRPr="001821D8" w:rsidRDefault="001821D8" w:rsidP="001821D8">
      <w:pPr>
        <w:ind w:firstLine="567"/>
        <w:jc w:val="both"/>
        <w:rPr>
          <w:rFonts w:ascii="Times New Roman" w:hAnsi="Times New Roman" w:cs="Times New Roman"/>
          <w:sz w:val="28"/>
          <w:szCs w:val="28"/>
        </w:rPr>
      </w:pPr>
      <w:r w:rsidRPr="001821D8">
        <w:rPr>
          <w:rFonts w:ascii="Times New Roman" w:hAnsi="Times New Roman" w:cs="Times New Roman"/>
          <w:sz w:val="28"/>
          <w:szCs w:val="28"/>
        </w:rPr>
        <w:t>- признание ранее заключенного договора по замене лифтов ничтожным, в результате – проведение нового аукциона (3 МКД);</w:t>
      </w:r>
    </w:p>
    <w:p w:rsidR="001821D8" w:rsidRPr="001821D8" w:rsidRDefault="001821D8" w:rsidP="001821D8">
      <w:pPr>
        <w:ind w:firstLine="567"/>
        <w:jc w:val="both"/>
        <w:rPr>
          <w:rFonts w:ascii="Times New Roman" w:hAnsi="Times New Roman" w:cs="Times New Roman"/>
          <w:sz w:val="28"/>
          <w:szCs w:val="28"/>
        </w:rPr>
      </w:pPr>
      <w:r w:rsidRPr="001821D8">
        <w:rPr>
          <w:rFonts w:ascii="Times New Roman" w:hAnsi="Times New Roman" w:cs="Times New Roman"/>
          <w:sz w:val="28"/>
          <w:szCs w:val="28"/>
        </w:rPr>
        <w:t>- выявление необходимости инструментального обследования зданий (55 МКД);</w:t>
      </w:r>
    </w:p>
    <w:p w:rsidR="001821D8" w:rsidRDefault="001821D8" w:rsidP="001821D8">
      <w:pPr>
        <w:ind w:firstLine="567"/>
        <w:jc w:val="both"/>
        <w:rPr>
          <w:rFonts w:ascii="Times New Roman" w:hAnsi="Times New Roman" w:cs="Times New Roman"/>
          <w:sz w:val="28"/>
          <w:szCs w:val="28"/>
        </w:rPr>
      </w:pPr>
      <w:r w:rsidRPr="001821D8">
        <w:rPr>
          <w:rFonts w:ascii="Times New Roman" w:hAnsi="Times New Roman" w:cs="Times New Roman"/>
          <w:sz w:val="28"/>
          <w:szCs w:val="28"/>
        </w:rPr>
        <w:t>- невыполнение работ по ремонту систем газоснабжения (150 МКД) обусловлено предъявлением АО «</w:t>
      </w:r>
      <w:proofErr w:type="spellStart"/>
      <w:r w:rsidRPr="001821D8">
        <w:rPr>
          <w:rFonts w:ascii="Times New Roman" w:hAnsi="Times New Roman" w:cs="Times New Roman"/>
          <w:sz w:val="28"/>
          <w:szCs w:val="28"/>
        </w:rPr>
        <w:t>Волгоградгоргаз</w:t>
      </w:r>
      <w:proofErr w:type="spellEnd"/>
      <w:r w:rsidRPr="001821D8">
        <w:rPr>
          <w:rFonts w:ascii="Times New Roman" w:hAnsi="Times New Roman" w:cs="Times New Roman"/>
          <w:sz w:val="28"/>
          <w:szCs w:val="28"/>
        </w:rPr>
        <w:t>» требований о необходимости установки сигнализаторов загазованности по метану и оксиду углерода в помещениях квартир собственников при капремонте систем газоснабжения, что региональным оператором выполнено быть не может по причине того, что данные сигнализаторы загазованности к общему имуществу собственников не относятся и за счет минимального размера взноса установлены быть не могут.</w:t>
      </w:r>
    </w:p>
    <w:p w:rsidR="001821D8" w:rsidRPr="001821D8" w:rsidRDefault="001821D8" w:rsidP="001821D8">
      <w:pPr>
        <w:spacing w:after="0"/>
        <w:ind w:firstLine="709"/>
        <w:jc w:val="both"/>
        <w:rPr>
          <w:rFonts w:ascii="Times New Roman" w:hAnsi="Times New Roman" w:cs="Times New Roman"/>
          <w:sz w:val="28"/>
          <w:szCs w:val="28"/>
        </w:rPr>
      </w:pPr>
      <w:r w:rsidRPr="001821D8">
        <w:rPr>
          <w:rFonts w:ascii="Times New Roman" w:hAnsi="Times New Roman" w:cs="Times New Roman"/>
          <w:sz w:val="28"/>
          <w:szCs w:val="28"/>
        </w:rPr>
        <w:t xml:space="preserve">Ввиду нарушения сроков выполнения работ в отношении подрядных организаций за 2019 год было подано 647 претензий на общую сумму 141,5 млн. руб., из них 148 претензий на общую сумму 13,15 млн. руб. оплачено в добровольном порядке. </w:t>
      </w:r>
    </w:p>
    <w:p w:rsidR="001821D8" w:rsidRPr="001821D8" w:rsidRDefault="001821D8" w:rsidP="001821D8">
      <w:pPr>
        <w:spacing w:after="0"/>
        <w:ind w:firstLine="709"/>
        <w:jc w:val="both"/>
        <w:rPr>
          <w:rFonts w:ascii="Times New Roman" w:hAnsi="Times New Roman" w:cs="Times New Roman"/>
          <w:sz w:val="28"/>
          <w:szCs w:val="28"/>
        </w:rPr>
      </w:pPr>
      <w:r w:rsidRPr="001821D8">
        <w:rPr>
          <w:rFonts w:ascii="Times New Roman" w:hAnsi="Times New Roman" w:cs="Times New Roman"/>
          <w:sz w:val="28"/>
          <w:szCs w:val="28"/>
        </w:rPr>
        <w:t xml:space="preserve">В суд направлено 92 исковых заявления (по 181 претензии) на сумму 59,13 млн. руб. </w:t>
      </w:r>
    </w:p>
    <w:p w:rsidR="001821D8" w:rsidRPr="001821D8" w:rsidRDefault="001821D8" w:rsidP="001821D8">
      <w:pPr>
        <w:spacing w:after="0"/>
        <w:ind w:firstLine="709"/>
        <w:jc w:val="both"/>
        <w:rPr>
          <w:rFonts w:ascii="Times New Roman" w:hAnsi="Times New Roman" w:cs="Times New Roman"/>
          <w:sz w:val="28"/>
          <w:szCs w:val="28"/>
        </w:rPr>
      </w:pPr>
      <w:r w:rsidRPr="001821D8">
        <w:rPr>
          <w:rFonts w:ascii="Times New Roman" w:hAnsi="Times New Roman" w:cs="Times New Roman"/>
          <w:sz w:val="28"/>
          <w:szCs w:val="28"/>
        </w:rPr>
        <w:t xml:space="preserve">Принято судом решений об удовлетворении требований по 49 делам на общую сумму 26 млн. руб., 1 – об отказе на сумму 4,91 млн. руб., 1 дело на сумму 0,09 млн. руб. прекращено, на рассмотрении в судах в настоящее время 41 дело на сумму 23,62 млн. руб.  </w:t>
      </w:r>
    </w:p>
    <w:p w:rsidR="001821D8" w:rsidRPr="001821D8" w:rsidRDefault="001821D8" w:rsidP="001821D8">
      <w:pPr>
        <w:spacing w:after="0"/>
        <w:ind w:firstLine="709"/>
        <w:jc w:val="both"/>
        <w:rPr>
          <w:rFonts w:ascii="Times New Roman" w:hAnsi="Times New Roman" w:cs="Times New Roman"/>
          <w:sz w:val="28"/>
          <w:szCs w:val="28"/>
        </w:rPr>
      </w:pPr>
      <w:r w:rsidRPr="001821D8">
        <w:rPr>
          <w:rFonts w:ascii="Times New Roman" w:hAnsi="Times New Roman" w:cs="Times New Roman"/>
          <w:sz w:val="28"/>
          <w:szCs w:val="28"/>
        </w:rPr>
        <w:t>Кроме того, в связи с существенными нарушениями условий договоров, 5 договоров на выполнение работ и (или) оказание услуг по капитальному ремонту были расторгнуты Фондом в одностороннем порядке.</w:t>
      </w:r>
    </w:p>
    <w:p w:rsidR="00202F13" w:rsidRDefault="00202F13" w:rsidP="00202F13">
      <w:pPr>
        <w:ind w:firstLine="708"/>
        <w:jc w:val="both"/>
        <w:rPr>
          <w:rFonts w:ascii="Times New Roman" w:hAnsi="Times New Roman" w:cs="Times New Roman"/>
          <w:b/>
          <w:bCs/>
          <w:sz w:val="28"/>
          <w:szCs w:val="28"/>
        </w:rPr>
      </w:pPr>
    </w:p>
    <w:p w:rsidR="00202F13" w:rsidRPr="00202F13" w:rsidRDefault="00202F13" w:rsidP="00B30C62">
      <w:pPr>
        <w:jc w:val="center"/>
        <w:rPr>
          <w:rFonts w:ascii="Times New Roman" w:hAnsi="Times New Roman" w:cs="Times New Roman"/>
          <w:b/>
          <w:bCs/>
          <w:sz w:val="28"/>
          <w:szCs w:val="28"/>
        </w:rPr>
      </w:pPr>
      <w:bookmarkStart w:id="0" w:name="_Hlk31195900"/>
      <w:r w:rsidRPr="00202F13">
        <w:rPr>
          <w:rFonts w:ascii="Times New Roman" w:hAnsi="Times New Roman" w:cs="Times New Roman"/>
          <w:b/>
          <w:bCs/>
          <w:sz w:val="28"/>
          <w:szCs w:val="28"/>
        </w:rPr>
        <w:lastRenderedPageBreak/>
        <w:t>РЕАЛИЗАЦИЯ ПРОГРАММЫ КАПРЕМОНТА НА МКД, СОБСТВЕННИКИ КОТОРЫХ ФОРМИРУЮТ ФОНД КАПРЕМОНТА НА СПЕЦСЧЕТЕ</w:t>
      </w:r>
    </w:p>
    <w:p w:rsidR="00202F13" w:rsidRDefault="00202F13" w:rsidP="00202F13">
      <w:pPr>
        <w:ind w:firstLine="708"/>
        <w:jc w:val="both"/>
        <w:rPr>
          <w:rFonts w:ascii="Times New Roman" w:hAnsi="Times New Roman" w:cs="Times New Roman"/>
          <w:sz w:val="28"/>
          <w:szCs w:val="28"/>
        </w:rPr>
      </w:pPr>
      <w:bookmarkStart w:id="1" w:name="_Hlk31195887"/>
      <w:bookmarkEnd w:id="0"/>
      <w:r>
        <w:rPr>
          <w:rFonts w:ascii="Times New Roman" w:hAnsi="Times New Roman" w:cs="Times New Roman"/>
          <w:sz w:val="28"/>
          <w:szCs w:val="28"/>
        </w:rPr>
        <w:t xml:space="preserve">С 2017 г. собственники общего имущества МКД активно пользуются своим правом формирования фонда капитального ремонта на специальных счетах. В данном случае граждане </w:t>
      </w:r>
      <w:r w:rsidRPr="00E00A41">
        <w:rPr>
          <w:rFonts w:ascii="Times New Roman" w:hAnsi="Times New Roman" w:cs="Times New Roman"/>
          <w:sz w:val="28"/>
          <w:szCs w:val="28"/>
        </w:rPr>
        <w:t>самостоятельно решают все вопросы, связанные с проведением капитального ремонта, в том числе</w:t>
      </w:r>
      <w:r>
        <w:rPr>
          <w:rFonts w:ascii="Times New Roman" w:hAnsi="Times New Roman" w:cs="Times New Roman"/>
          <w:sz w:val="28"/>
          <w:szCs w:val="28"/>
        </w:rPr>
        <w:t>,</w:t>
      </w:r>
      <w:r w:rsidRPr="00E00A41">
        <w:rPr>
          <w:rFonts w:ascii="Times New Roman" w:hAnsi="Times New Roman" w:cs="Times New Roman"/>
          <w:sz w:val="28"/>
          <w:szCs w:val="28"/>
        </w:rPr>
        <w:t xml:space="preserve"> какую подрядную организацию и в каком порядке привлечь, как контролировать качество проводимого ремонта, как осуществлять приемку работ и другие вопросы.</w:t>
      </w:r>
    </w:p>
    <w:p w:rsidR="00202F13" w:rsidRDefault="00202F13" w:rsidP="00202F13">
      <w:pPr>
        <w:ind w:firstLine="708"/>
        <w:jc w:val="both"/>
        <w:rPr>
          <w:rFonts w:ascii="Times New Roman" w:hAnsi="Times New Roman" w:cs="Times New Roman"/>
          <w:sz w:val="28"/>
          <w:szCs w:val="28"/>
        </w:rPr>
      </w:pPr>
      <w:r>
        <w:rPr>
          <w:rFonts w:ascii="Times New Roman" w:hAnsi="Times New Roman" w:cs="Times New Roman"/>
          <w:sz w:val="28"/>
          <w:szCs w:val="28"/>
        </w:rPr>
        <w:t>Так, в</w:t>
      </w:r>
      <w:r w:rsidRPr="002634C6">
        <w:rPr>
          <w:rFonts w:ascii="Times New Roman" w:hAnsi="Times New Roman" w:cs="Times New Roman"/>
          <w:sz w:val="28"/>
          <w:szCs w:val="28"/>
        </w:rPr>
        <w:t xml:space="preserve"> период 2017-2019</w:t>
      </w:r>
      <w:r>
        <w:rPr>
          <w:rFonts w:ascii="Times New Roman" w:hAnsi="Times New Roman" w:cs="Times New Roman"/>
          <w:sz w:val="28"/>
          <w:szCs w:val="28"/>
        </w:rPr>
        <w:t xml:space="preserve"> гг. выполнены работы по капитальному ремонту на 27 МКД из 54 МКД, включенных в краткосрочный план, на общую сумму 46,44 млн. рублей.</w:t>
      </w:r>
    </w:p>
    <w:p w:rsidR="00202F13" w:rsidRDefault="00202F13" w:rsidP="00202F13">
      <w:pPr>
        <w:ind w:firstLine="708"/>
        <w:jc w:val="both"/>
        <w:rPr>
          <w:rFonts w:ascii="Times New Roman" w:hAnsi="Times New Roman" w:cs="Times New Roman"/>
          <w:sz w:val="28"/>
          <w:szCs w:val="28"/>
        </w:rPr>
      </w:pPr>
      <w:r>
        <w:rPr>
          <w:rFonts w:ascii="Times New Roman" w:hAnsi="Times New Roman" w:cs="Times New Roman"/>
          <w:sz w:val="28"/>
          <w:szCs w:val="28"/>
        </w:rPr>
        <w:t>В 2019 году выполнены работы по капитальному ремонт на 20 МКД на общую стоимость 30, 65 млн. рублей, что в два раза больше по сравнению с 2018 годом, в котором собственниками помещений выполнены работы на 10 МКД на общую стоимость 12, 9 млн. рублей.</w:t>
      </w:r>
    </w:p>
    <w:bookmarkEnd w:id="1"/>
    <w:p w:rsidR="00202F13" w:rsidRDefault="00202F13" w:rsidP="00202F13">
      <w:pPr>
        <w:ind w:firstLine="708"/>
        <w:jc w:val="both"/>
        <w:rPr>
          <w:rFonts w:ascii="Times New Roman" w:hAnsi="Times New Roman" w:cs="Times New Roman"/>
          <w:sz w:val="28"/>
          <w:szCs w:val="28"/>
        </w:rPr>
      </w:pPr>
      <w:r>
        <w:rPr>
          <w:rFonts w:ascii="Times New Roman" w:hAnsi="Times New Roman" w:cs="Times New Roman"/>
          <w:sz w:val="28"/>
          <w:szCs w:val="28"/>
        </w:rPr>
        <w:t>В</w:t>
      </w:r>
      <w:r w:rsidRPr="00D17992">
        <w:rPr>
          <w:rFonts w:ascii="Times New Roman" w:hAnsi="Times New Roman" w:cs="Times New Roman"/>
          <w:sz w:val="28"/>
          <w:szCs w:val="28"/>
        </w:rPr>
        <w:t xml:space="preserve"> МКД, собственники помещений в котор</w:t>
      </w:r>
      <w:r>
        <w:rPr>
          <w:rFonts w:ascii="Times New Roman" w:hAnsi="Times New Roman" w:cs="Times New Roman"/>
          <w:sz w:val="28"/>
          <w:szCs w:val="28"/>
        </w:rPr>
        <w:t>ых</w:t>
      </w:r>
      <w:r w:rsidRPr="00D17992">
        <w:rPr>
          <w:rFonts w:ascii="Times New Roman" w:hAnsi="Times New Roman" w:cs="Times New Roman"/>
          <w:sz w:val="28"/>
          <w:szCs w:val="28"/>
        </w:rPr>
        <w:t xml:space="preserve"> формируют фонд капитального ремонта на специальном счете</w:t>
      </w:r>
      <w:r>
        <w:rPr>
          <w:rFonts w:ascii="Times New Roman" w:hAnsi="Times New Roman" w:cs="Times New Roman"/>
          <w:sz w:val="28"/>
          <w:szCs w:val="28"/>
        </w:rPr>
        <w:t xml:space="preserve">, и на которых капремонт </w:t>
      </w:r>
      <w:r w:rsidRPr="00D17992">
        <w:rPr>
          <w:rFonts w:ascii="Times New Roman" w:hAnsi="Times New Roman" w:cs="Times New Roman"/>
          <w:sz w:val="28"/>
          <w:szCs w:val="28"/>
        </w:rPr>
        <w:t>не проведен в срок, предусмотренный региональной программой капитальног</w:t>
      </w:r>
      <w:r w:rsidR="008106DB">
        <w:rPr>
          <w:rFonts w:ascii="Times New Roman" w:hAnsi="Times New Roman" w:cs="Times New Roman"/>
          <w:sz w:val="28"/>
          <w:szCs w:val="28"/>
        </w:rPr>
        <w:t xml:space="preserve">о ремонта, </w:t>
      </w:r>
      <w:r>
        <w:rPr>
          <w:rFonts w:ascii="Times New Roman" w:hAnsi="Times New Roman" w:cs="Times New Roman"/>
          <w:sz w:val="28"/>
          <w:szCs w:val="28"/>
        </w:rPr>
        <w:t>орган местного самоуправления</w:t>
      </w:r>
      <w:r w:rsidRPr="00D17992">
        <w:rPr>
          <w:rFonts w:ascii="Times New Roman" w:hAnsi="Times New Roman" w:cs="Times New Roman"/>
          <w:sz w:val="28"/>
          <w:szCs w:val="28"/>
        </w:rPr>
        <w:t xml:space="preserve"> будет направлено соответствующее уведомление для принятия решения о формировании фонда капитального ремонта на счете регионального оператора </w:t>
      </w:r>
      <w:r>
        <w:rPr>
          <w:rFonts w:ascii="Times New Roman" w:hAnsi="Times New Roman" w:cs="Times New Roman"/>
          <w:sz w:val="28"/>
          <w:szCs w:val="28"/>
        </w:rPr>
        <w:t>«</w:t>
      </w:r>
      <w:r w:rsidRPr="00D17992">
        <w:rPr>
          <w:rFonts w:ascii="Times New Roman" w:hAnsi="Times New Roman" w:cs="Times New Roman"/>
          <w:sz w:val="28"/>
          <w:szCs w:val="28"/>
        </w:rPr>
        <w:t>общий котел</w:t>
      </w:r>
      <w:r>
        <w:rPr>
          <w:rFonts w:ascii="Times New Roman" w:hAnsi="Times New Roman" w:cs="Times New Roman"/>
          <w:sz w:val="28"/>
          <w:szCs w:val="28"/>
        </w:rPr>
        <w:t xml:space="preserve">» и в </w:t>
      </w:r>
      <w:r w:rsidRPr="00D17992">
        <w:rPr>
          <w:rFonts w:ascii="Times New Roman" w:hAnsi="Times New Roman" w:cs="Times New Roman"/>
          <w:sz w:val="28"/>
          <w:szCs w:val="28"/>
        </w:rPr>
        <w:t>этом случае капитальный ремонт будет произведен в период 2020-2022 годы за счет средств фонда капитального ремонта.</w:t>
      </w:r>
    </w:p>
    <w:p w:rsidR="00202F13" w:rsidRDefault="00202F13"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2419A1" w:rsidRPr="002419A1" w:rsidRDefault="002419A1" w:rsidP="00B30C62">
      <w:pPr>
        <w:jc w:val="center"/>
        <w:rPr>
          <w:rFonts w:ascii="Times New Roman" w:hAnsi="Times New Roman" w:cs="Times New Roman"/>
          <w:b/>
          <w:bCs/>
          <w:sz w:val="28"/>
          <w:szCs w:val="28"/>
        </w:rPr>
      </w:pPr>
      <w:r w:rsidRPr="002419A1">
        <w:rPr>
          <w:rFonts w:ascii="Times New Roman" w:hAnsi="Times New Roman" w:cs="Times New Roman"/>
          <w:b/>
          <w:bCs/>
          <w:sz w:val="28"/>
          <w:szCs w:val="28"/>
        </w:rPr>
        <w:lastRenderedPageBreak/>
        <w:t>ЗАМЕН</w:t>
      </w:r>
      <w:r>
        <w:rPr>
          <w:rFonts w:ascii="Times New Roman" w:hAnsi="Times New Roman" w:cs="Times New Roman"/>
          <w:b/>
          <w:bCs/>
          <w:sz w:val="28"/>
          <w:szCs w:val="28"/>
        </w:rPr>
        <w:t>А</w:t>
      </w:r>
      <w:r w:rsidRPr="002419A1">
        <w:rPr>
          <w:rFonts w:ascii="Times New Roman" w:hAnsi="Times New Roman" w:cs="Times New Roman"/>
          <w:b/>
          <w:bCs/>
          <w:sz w:val="28"/>
          <w:szCs w:val="28"/>
        </w:rPr>
        <w:t xml:space="preserve"> ЛИФТОВОГО ОБОРУДОВАНИЯ</w:t>
      </w:r>
    </w:p>
    <w:p w:rsidR="001821D8" w:rsidRDefault="001821D8" w:rsidP="001821D8">
      <w:pPr>
        <w:ind w:firstLine="567"/>
        <w:jc w:val="both"/>
        <w:rPr>
          <w:rFonts w:ascii="Times New Roman" w:hAnsi="Times New Roman" w:cs="Times New Roman"/>
          <w:sz w:val="28"/>
          <w:szCs w:val="28"/>
        </w:rPr>
      </w:pPr>
      <w:r>
        <w:rPr>
          <w:rFonts w:ascii="Times New Roman" w:hAnsi="Times New Roman" w:cs="Times New Roman"/>
          <w:sz w:val="28"/>
          <w:szCs w:val="28"/>
        </w:rPr>
        <w:t>Важнейшей задачей, которая поставлена в настоящее время Правительством РФ, является замена лифтового оборудования, срок эксплуатации которого свыше 25 лет. В соответствии с требованиями технического регламента Таможенного союза ТР ТС 011/2011 «Безопасность лифтов» указанные лифты должны быть заменены до 2025 года.</w:t>
      </w:r>
    </w:p>
    <w:p w:rsidR="001821D8" w:rsidRDefault="001821D8" w:rsidP="001821D8">
      <w:pPr>
        <w:ind w:firstLine="567"/>
        <w:jc w:val="both"/>
        <w:rPr>
          <w:rFonts w:ascii="Times New Roman" w:hAnsi="Times New Roman" w:cs="Times New Roman"/>
          <w:sz w:val="28"/>
          <w:szCs w:val="28"/>
        </w:rPr>
      </w:pPr>
      <w:r>
        <w:rPr>
          <w:rFonts w:ascii="Times New Roman" w:hAnsi="Times New Roman" w:cs="Times New Roman"/>
          <w:sz w:val="28"/>
          <w:szCs w:val="28"/>
        </w:rPr>
        <w:t>Всего с 2015 года в Волгоградской области заменено 6</w:t>
      </w:r>
      <w:r w:rsidR="00926C39">
        <w:rPr>
          <w:rFonts w:ascii="Times New Roman" w:hAnsi="Times New Roman" w:cs="Times New Roman"/>
          <w:sz w:val="28"/>
          <w:szCs w:val="28"/>
        </w:rPr>
        <w:t>59</w:t>
      </w:r>
      <w:r>
        <w:rPr>
          <w:rFonts w:ascii="Times New Roman" w:hAnsi="Times New Roman" w:cs="Times New Roman"/>
          <w:sz w:val="28"/>
          <w:szCs w:val="28"/>
        </w:rPr>
        <w:t xml:space="preserve"> единиц лифтового оборудования в 157 МКД на сумму 1,1 млрд. рублей, из них:</w:t>
      </w:r>
    </w:p>
    <w:p w:rsidR="001821D8" w:rsidRDefault="001821D8" w:rsidP="001821D8">
      <w:pPr>
        <w:ind w:firstLine="567"/>
        <w:jc w:val="both"/>
        <w:rPr>
          <w:rFonts w:ascii="Times New Roman" w:hAnsi="Times New Roman" w:cs="Times New Roman"/>
          <w:sz w:val="28"/>
          <w:szCs w:val="28"/>
        </w:rPr>
      </w:pPr>
      <w:r>
        <w:rPr>
          <w:rFonts w:ascii="Times New Roman" w:hAnsi="Times New Roman" w:cs="Times New Roman"/>
          <w:sz w:val="28"/>
          <w:szCs w:val="28"/>
        </w:rPr>
        <w:t xml:space="preserve">- в 2015-2016 гг. заменено 20 лифтов на 13 МКД на сумму 32,1 млн. рублей. Мероприятия по замене лифтового оборудования проводились в рамках государственной программы Волгоградской области, утвержденной постановлением администрации Волгоградской области от 20.02.2016 № 56-п, на основе механизма </w:t>
      </w:r>
      <w:proofErr w:type="spellStart"/>
      <w:r>
        <w:rPr>
          <w:rFonts w:ascii="Times New Roman" w:hAnsi="Times New Roman" w:cs="Times New Roman"/>
          <w:sz w:val="28"/>
          <w:szCs w:val="28"/>
        </w:rPr>
        <w:t>софинансирования</w:t>
      </w:r>
      <w:proofErr w:type="spellEnd"/>
      <w:r>
        <w:rPr>
          <w:rFonts w:ascii="Times New Roman" w:hAnsi="Times New Roman" w:cs="Times New Roman"/>
          <w:sz w:val="28"/>
          <w:szCs w:val="28"/>
        </w:rPr>
        <w:t>;</w:t>
      </w:r>
    </w:p>
    <w:p w:rsidR="001821D8" w:rsidRDefault="001821D8" w:rsidP="001821D8">
      <w:pPr>
        <w:ind w:firstLine="567"/>
        <w:jc w:val="both"/>
        <w:rPr>
          <w:rFonts w:ascii="Times New Roman" w:hAnsi="Times New Roman" w:cs="Times New Roman"/>
          <w:sz w:val="28"/>
          <w:szCs w:val="28"/>
        </w:rPr>
      </w:pPr>
      <w:r>
        <w:rPr>
          <w:rFonts w:ascii="Times New Roman" w:hAnsi="Times New Roman" w:cs="Times New Roman"/>
          <w:sz w:val="28"/>
          <w:szCs w:val="28"/>
        </w:rPr>
        <w:t xml:space="preserve">- с 2017 г. по 2019 </w:t>
      </w:r>
      <w:r w:rsidR="00926C39">
        <w:rPr>
          <w:rFonts w:ascii="Times New Roman" w:hAnsi="Times New Roman" w:cs="Times New Roman"/>
          <w:sz w:val="28"/>
          <w:szCs w:val="28"/>
        </w:rPr>
        <w:t>г.</w:t>
      </w:r>
      <w:r>
        <w:rPr>
          <w:rFonts w:ascii="Times New Roman" w:hAnsi="Times New Roman" w:cs="Times New Roman"/>
          <w:sz w:val="28"/>
          <w:szCs w:val="28"/>
        </w:rPr>
        <w:t xml:space="preserve"> в рамках реализации региональной программы за счет средств фонда капремонта, сформированного исходя из минимального размера взноса, заменено и принято Фондом </w:t>
      </w:r>
      <w:r w:rsidR="00926C39">
        <w:rPr>
          <w:rFonts w:ascii="Times New Roman" w:hAnsi="Times New Roman" w:cs="Times New Roman"/>
          <w:sz w:val="28"/>
          <w:szCs w:val="28"/>
        </w:rPr>
        <w:t>639</w:t>
      </w:r>
      <w:r>
        <w:rPr>
          <w:rFonts w:ascii="Times New Roman" w:hAnsi="Times New Roman" w:cs="Times New Roman"/>
          <w:sz w:val="28"/>
          <w:szCs w:val="28"/>
        </w:rPr>
        <w:t xml:space="preserve"> лифтов на 17</w:t>
      </w:r>
      <w:r w:rsidR="00926C39">
        <w:rPr>
          <w:rFonts w:ascii="Times New Roman" w:hAnsi="Times New Roman" w:cs="Times New Roman"/>
          <w:sz w:val="28"/>
          <w:szCs w:val="28"/>
        </w:rPr>
        <w:t>2</w:t>
      </w:r>
      <w:r>
        <w:rPr>
          <w:rFonts w:ascii="Times New Roman" w:hAnsi="Times New Roman" w:cs="Times New Roman"/>
          <w:sz w:val="28"/>
          <w:szCs w:val="28"/>
        </w:rPr>
        <w:t xml:space="preserve"> МКД на сумму 1,</w:t>
      </w:r>
      <w:r w:rsidR="00926C39">
        <w:rPr>
          <w:rFonts w:ascii="Times New Roman" w:hAnsi="Times New Roman" w:cs="Times New Roman"/>
          <w:sz w:val="28"/>
          <w:szCs w:val="28"/>
        </w:rPr>
        <w:t>02</w:t>
      </w:r>
      <w:r>
        <w:rPr>
          <w:rFonts w:ascii="Times New Roman" w:hAnsi="Times New Roman" w:cs="Times New Roman"/>
          <w:sz w:val="28"/>
          <w:szCs w:val="28"/>
        </w:rPr>
        <w:t xml:space="preserve"> млрд. руб. </w:t>
      </w:r>
    </w:p>
    <w:p w:rsidR="001821D8" w:rsidRDefault="001821D8" w:rsidP="001821D8">
      <w:pPr>
        <w:ind w:firstLine="567"/>
        <w:jc w:val="both"/>
        <w:rPr>
          <w:rFonts w:ascii="Times New Roman" w:hAnsi="Times New Roman" w:cs="Times New Roman"/>
          <w:sz w:val="28"/>
          <w:szCs w:val="28"/>
        </w:rPr>
      </w:pPr>
      <w:r>
        <w:rPr>
          <w:rFonts w:ascii="Times New Roman" w:hAnsi="Times New Roman" w:cs="Times New Roman"/>
          <w:sz w:val="28"/>
          <w:szCs w:val="28"/>
        </w:rPr>
        <w:t>По состоянию на 01.01.2020 стоит вопрос замены 1864 единиц лифтового оборудования («общий котел»), срок эксплуатации которых свыше 25 лет. Согласно действующей программе, срок замены указанных лифтов – до 2028 года.</w:t>
      </w:r>
    </w:p>
    <w:p w:rsidR="001821D8" w:rsidRDefault="001821D8" w:rsidP="001821D8">
      <w:pPr>
        <w:ind w:firstLine="567"/>
        <w:jc w:val="both"/>
        <w:rPr>
          <w:rFonts w:ascii="Times New Roman" w:hAnsi="Times New Roman" w:cs="Times New Roman"/>
          <w:sz w:val="28"/>
          <w:szCs w:val="28"/>
        </w:rPr>
      </w:pPr>
      <w:r>
        <w:rPr>
          <w:rFonts w:ascii="Times New Roman" w:hAnsi="Times New Roman" w:cs="Times New Roman"/>
          <w:sz w:val="28"/>
          <w:szCs w:val="28"/>
        </w:rPr>
        <w:t>В</w:t>
      </w:r>
      <w:r w:rsidR="00926C39">
        <w:rPr>
          <w:rFonts w:ascii="Times New Roman" w:hAnsi="Times New Roman" w:cs="Times New Roman"/>
          <w:sz w:val="28"/>
          <w:szCs w:val="28"/>
        </w:rPr>
        <w:t>сего</w:t>
      </w:r>
      <w:r>
        <w:rPr>
          <w:rFonts w:ascii="Times New Roman" w:hAnsi="Times New Roman" w:cs="Times New Roman"/>
          <w:sz w:val="28"/>
          <w:szCs w:val="28"/>
        </w:rPr>
        <w:t xml:space="preserve"> </w:t>
      </w:r>
      <w:r w:rsidR="00926C39">
        <w:rPr>
          <w:rFonts w:ascii="Times New Roman" w:hAnsi="Times New Roman" w:cs="Times New Roman"/>
          <w:sz w:val="28"/>
          <w:szCs w:val="28"/>
        </w:rPr>
        <w:t xml:space="preserve">в </w:t>
      </w:r>
      <w:r>
        <w:rPr>
          <w:rFonts w:ascii="Times New Roman" w:hAnsi="Times New Roman" w:cs="Times New Roman"/>
          <w:sz w:val="28"/>
          <w:szCs w:val="28"/>
        </w:rPr>
        <w:t xml:space="preserve">2020 году в краткосрочный план </w:t>
      </w:r>
      <w:r w:rsidR="00926C39">
        <w:rPr>
          <w:rFonts w:ascii="Times New Roman" w:hAnsi="Times New Roman" w:cs="Times New Roman"/>
          <w:sz w:val="28"/>
          <w:szCs w:val="28"/>
        </w:rPr>
        <w:t xml:space="preserve">по «общему котлу» и домам со </w:t>
      </w:r>
      <w:proofErr w:type="spellStart"/>
      <w:r w:rsidR="00926C39">
        <w:rPr>
          <w:rFonts w:ascii="Times New Roman" w:hAnsi="Times New Roman" w:cs="Times New Roman"/>
          <w:sz w:val="28"/>
          <w:szCs w:val="28"/>
        </w:rPr>
        <w:t>спецсчетом</w:t>
      </w:r>
      <w:proofErr w:type="spellEnd"/>
      <w:r w:rsidR="00926C39">
        <w:rPr>
          <w:rFonts w:ascii="Times New Roman" w:hAnsi="Times New Roman" w:cs="Times New Roman"/>
          <w:sz w:val="28"/>
          <w:szCs w:val="28"/>
        </w:rPr>
        <w:t xml:space="preserve"> </w:t>
      </w:r>
      <w:r>
        <w:rPr>
          <w:rFonts w:ascii="Times New Roman" w:hAnsi="Times New Roman" w:cs="Times New Roman"/>
          <w:sz w:val="28"/>
          <w:szCs w:val="28"/>
        </w:rPr>
        <w:t>включено 69 МКД с заменой 268 лифтов.</w:t>
      </w:r>
    </w:p>
    <w:p w:rsidR="001821D8" w:rsidRDefault="001821D8" w:rsidP="001821D8">
      <w:pPr>
        <w:ind w:firstLine="567"/>
        <w:jc w:val="both"/>
        <w:rPr>
          <w:rFonts w:ascii="Times New Roman" w:hAnsi="Times New Roman" w:cs="Times New Roman"/>
          <w:sz w:val="28"/>
          <w:szCs w:val="28"/>
        </w:rPr>
      </w:pPr>
      <w:r>
        <w:rPr>
          <w:rFonts w:ascii="Times New Roman" w:hAnsi="Times New Roman" w:cs="Times New Roman"/>
          <w:sz w:val="28"/>
          <w:szCs w:val="28"/>
        </w:rPr>
        <w:t>В настоящее время Фондом подготовлены предложения по замене лифтового оборудования до 2025 года с возможной рассрочкой оплаты работ.</w:t>
      </w:r>
    </w:p>
    <w:p w:rsidR="00C270A1" w:rsidRDefault="00C270A1" w:rsidP="00967B85">
      <w:pPr>
        <w:spacing w:after="0" w:line="240" w:lineRule="auto"/>
        <w:ind w:firstLine="567"/>
        <w:jc w:val="both"/>
        <w:rPr>
          <w:rFonts w:ascii="Times New Roman" w:hAnsi="Times New Roman" w:cs="Times New Roman"/>
          <w:sz w:val="28"/>
          <w:szCs w:val="28"/>
        </w:rPr>
      </w:pPr>
    </w:p>
    <w:p w:rsidR="00DC5B49" w:rsidRDefault="00DC5B49"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Pr="007B0163" w:rsidRDefault="00DE6E0F" w:rsidP="00967B85">
      <w:pPr>
        <w:ind w:firstLine="567"/>
        <w:jc w:val="both"/>
        <w:rPr>
          <w:rFonts w:ascii="Times New Roman" w:hAnsi="Times New Roman" w:cs="Times New Roman"/>
          <w:sz w:val="28"/>
          <w:szCs w:val="28"/>
        </w:rPr>
      </w:pPr>
    </w:p>
    <w:p w:rsidR="002D4774" w:rsidRPr="002419A1" w:rsidRDefault="002D4774" w:rsidP="00C23F26">
      <w:pPr>
        <w:ind w:firstLine="567"/>
        <w:jc w:val="center"/>
        <w:rPr>
          <w:rFonts w:ascii="Times New Roman" w:hAnsi="Times New Roman" w:cs="Times New Roman"/>
          <w:b/>
          <w:bCs/>
          <w:sz w:val="28"/>
          <w:szCs w:val="28"/>
        </w:rPr>
      </w:pPr>
      <w:r w:rsidRPr="002419A1">
        <w:rPr>
          <w:rFonts w:ascii="Times New Roman" w:hAnsi="Times New Roman" w:cs="Times New Roman"/>
          <w:b/>
          <w:bCs/>
          <w:sz w:val="28"/>
          <w:szCs w:val="28"/>
        </w:rPr>
        <w:lastRenderedPageBreak/>
        <w:t>ОРГАНИЗАЦИОННАЯ И АДМИНИСТРАТИВНО-ХОЗЯЙСТВЕННАЯ ДЕЯТЕЛЬНОСТЬ ФОНДА</w:t>
      </w:r>
    </w:p>
    <w:p w:rsidR="002D4774" w:rsidRPr="00D908A0" w:rsidRDefault="002D4774" w:rsidP="00967B85">
      <w:pPr>
        <w:ind w:firstLine="567"/>
        <w:jc w:val="both"/>
        <w:rPr>
          <w:rFonts w:ascii="Times New Roman" w:hAnsi="Times New Roman" w:cs="Times New Roman"/>
          <w:sz w:val="28"/>
          <w:szCs w:val="28"/>
        </w:rPr>
      </w:pPr>
      <w:bookmarkStart w:id="2" w:name="_Hlk31206164"/>
      <w:r w:rsidRPr="00D908A0">
        <w:rPr>
          <w:rFonts w:ascii="Times New Roman" w:hAnsi="Times New Roman" w:cs="Times New Roman"/>
          <w:sz w:val="28"/>
          <w:szCs w:val="28"/>
        </w:rPr>
        <w:t>Финансовым планом доходов и расходов на 2019 год предусмотрена субсидия в виде имущественного взноса из бюджета Волгоградской области на административно-хозяйственную деятельность в размере 113968,1 тыс. руб.</w:t>
      </w:r>
    </w:p>
    <w:p w:rsidR="002D4774" w:rsidRPr="00D908A0" w:rsidRDefault="002D4774" w:rsidP="00967B85">
      <w:pPr>
        <w:ind w:firstLine="567"/>
        <w:jc w:val="both"/>
        <w:rPr>
          <w:rFonts w:ascii="Times New Roman" w:hAnsi="Times New Roman" w:cs="Times New Roman"/>
          <w:sz w:val="28"/>
          <w:szCs w:val="28"/>
        </w:rPr>
      </w:pPr>
      <w:r w:rsidRPr="00D908A0">
        <w:rPr>
          <w:rFonts w:ascii="Times New Roman" w:hAnsi="Times New Roman" w:cs="Times New Roman"/>
          <w:sz w:val="28"/>
          <w:szCs w:val="28"/>
        </w:rPr>
        <w:tab/>
        <w:t>Отчет о затратах в рамках сметы на административно-хозяйственную деятельность за 2019 год</w:t>
      </w:r>
      <w:r w:rsidR="00DC5B49">
        <w:rPr>
          <w:rFonts w:ascii="Times New Roman" w:hAnsi="Times New Roman" w:cs="Times New Roman"/>
          <w:sz w:val="28"/>
          <w:szCs w:val="28"/>
        </w:rPr>
        <w:t>:</w:t>
      </w:r>
    </w:p>
    <w:tbl>
      <w:tblPr>
        <w:tblStyle w:val="a6"/>
        <w:tblW w:w="9498" w:type="dxa"/>
        <w:jc w:val="center"/>
        <w:tblInd w:w="0" w:type="dxa"/>
        <w:tblLayout w:type="fixed"/>
        <w:tblLook w:val="04A0" w:firstRow="1" w:lastRow="0" w:firstColumn="1" w:lastColumn="0" w:noHBand="0" w:noVBand="1"/>
      </w:tblPr>
      <w:tblGrid>
        <w:gridCol w:w="4390"/>
        <w:gridCol w:w="1417"/>
        <w:gridCol w:w="1560"/>
        <w:gridCol w:w="992"/>
        <w:gridCol w:w="1139"/>
      </w:tblGrid>
      <w:tr w:rsidR="002D4774" w:rsidRPr="00D908A0" w:rsidTr="00EE2507">
        <w:trPr>
          <w:jc w:val="center"/>
        </w:trPr>
        <w:tc>
          <w:tcPr>
            <w:tcW w:w="4390" w:type="dxa"/>
            <w:vMerge w:val="restart"/>
            <w:tcBorders>
              <w:top w:val="single" w:sz="4" w:space="0" w:color="auto"/>
              <w:left w:val="single" w:sz="4" w:space="0" w:color="auto"/>
              <w:right w:val="single" w:sz="4" w:space="0" w:color="auto"/>
            </w:tcBorders>
            <w:vAlign w:val="center"/>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Наименование статьи затрат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План</w:t>
            </w:r>
          </w:p>
        </w:tc>
        <w:tc>
          <w:tcPr>
            <w:tcW w:w="1560"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Факт</w:t>
            </w:r>
          </w:p>
        </w:tc>
        <w:tc>
          <w:tcPr>
            <w:tcW w:w="2131" w:type="dxa"/>
            <w:gridSpan w:val="2"/>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Отклонение</w:t>
            </w:r>
          </w:p>
        </w:tc>
      </w:tr>
      <w:tr w:rsidR="002D4774" w:rsidRPr="00D908A0" w:rsidTr="00EE2507">
        <w:trPr>
          <w:trHeight w:val="64"/>
          <w:jc w:val="center"/>
        </w:trPr>
        <w:tc>
          <w:tcPr>
            <w:tcW w:w="4390" w:type="dxa"/>
            <w:vMerge/>
            <w:tcBorders>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тыс. руб.</w:t>
            </w:r>
          </w:p>
        </w:tc>
        <w:tc>
          <w:tcPr>
            <w:tcW w:w="1560"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тыс. руб.</w:t>
            </w:r>
          </w:p>
        </w:tc>
        <w:tc>
          <w:tcPr>
            <w:tcW w:w="992"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тыс. руб.</w:t>
            </w:r>
          </w:p>
        </w:tc>
        <w:tc>
          <w:tcPr>
            <w:tcW w:w="1139"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w:t>
            </w:r>
          </w:p>
        </w:tc>
      </w:tr>
      <w:tr w:rsidR="002D4774" w:rsidRPr="00D908A0" w:rsidTr="00EE2507">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Заработная плата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55 723,6</w:t>
            </w:r>
          </w:p>
        </w:tc>
        <w:tc>
          <w:tcPr>
            <w:tcW w:w="1560"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55 723,6</w:t>
            </w:r>
          </w:p>
        </w:tc>
        <w:tc>
          <w:tcPr>
            <w:tcW w:w="992"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100%</w:t>
            </w:r>
          </w:p>
        </w:tc>
      </w:tr>
      <w:tr w:rsidR="002D4774" w:rsidRPr="00D908A0" w:rsidTr="00EE2507">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Начисления на выплаты по оплате труда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17 175,4</w:t>
            </w:r>
          </w:p>
        </w:tc>
        <w:tc>
          <w:tcPr>
            <w:tcW w:w="1560"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17 175,4</w:t>
            </w:r>
          </w:p>
        </w:tc>
        <w:tc>
          <w:tcPr>
            <w:tcW w:w="992"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100%</w:t>
            </w:r>
          </w:p>
        </w:tc>
      </w:tr>
      <w:tr w:rsidR="002D4774" w:rsidRPr="00D908A0" w:rsidTr="00EE2507">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Командировочные расходы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549,6</w:t>
            </w:r>
          </w:p>
        </w:tc>
        <w:tc>
          <w:tcPr>
            <w:tcW w:w="1560"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549,6</w:t>
            </w:r>
          </w:p>
        </w:tc>
        <w:tc>
          <w:tcPr>
            <w:tcW w:w="992"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100%</w:t>
            </w:r>
          </w:p>
        </w:tc>
      </w:tr>
      <w:tr w:rsidR="002D4774" w:rsidRPr="00D908A0" w:rsidTr="00EE2507">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Услуги связи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816,0</w:t>
            </w:r>
          </w:p>
        </w:tc>
        <w:tc>
          <w:tcPr>
            <w:tcW w:w="1560"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816,0</w:t>
            </w:r>
          </w:p>
        </w:tc>
        <w:tc>
          <w:tcPr>
            <w:tcW w:w="992"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100%</w:t>
            </w:r>
          </w:p>
        </w:tc>
      </w:tr>
      <w:tr w:rsidR="002D4774" w:rsidRPr="00D908A0" w:rsidTr="00EE2507">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Коммунальные услуги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660,2</w:t>
            </w:r>
          </w:p>
        </w:tc>
        <w:tc>
          <w:tcPr>
            <w:tcW w:w="1560"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660,2</w:t>
            </w:r>
          </w:p>
        </w:tc>
        <w:tc>
          <w:tcPr>
            <w:tcW w:w="992"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100%</w:t>
            </w:r>
          </w:p>
        </w:tc>
      </w:tr>
      <w:tr w:rsidR="002D4774" w:rsidRPr="00D908A0" w:rsidTr="00EE2507">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Аренда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1 392,0</w:t>
            </w:r>
          </w:p>
        </w:tc>
        <w:tc>
          <w:tcPr>
            <w:tcW w:w="1560"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1 392,0</w:t>
            </w:r>
          </w:p>
        </w:tc>
        <w:tc>
          <w:tcPr>
            <w:tcW w:w="992"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100%</w:t>
            </w:r>
          </w:p>
        </w:tc>
      </w:tr>
      <w:tr w:rsidR="002D4774" w:rsidRPr="00D908A0" w:rsidTr="00EE2507">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Работы, услуги по содержанию имущества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691,9</w:t>
            </w:r>
          </w:p>
        </w:tc>
        <w:tc>
          <w:tcPr>
            <w:tcW w:w="1560"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691,9</w:t>
            </w:r>
          </w:p>
        </w:tc>
        <w:tc>
          <w:tcPr>
            <w:tcW w:w="992"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100%</w:t>
            </w:r>
          </w:p>
        </w:tc>
      </w:tr>
      <w:tr w:rsidR="002D4774" w:rsidRPr="00D908A0" w:rsidTr="00EE2507">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Прочие работы и услуги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660,0</w:t>
            </w:r>
          </w:p>
        </w:tc>
        <w:tc>
          <w:tcPr>
            <w:tcW w:w="1560"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660,0</w:t>
            </w:r>
          </w:p>
        </w:tc>
        <w:tc>
          <w:tcPr>
            <w:tcW w:w="992"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100%</w:t>
            </w:r>
          </w:p>
        </w:tc>
      </w:tr>
      <w:tr w:rsidR="002D4774" w:rsidRPr="00D908A0" w:rsidTr="00EE2507">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Программное обеспечение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4 136,5</w:t>
            </w:r>
          </w:p>
        </w:tc>
        <w:tc>
          <w:tcPr>
            <w:tcW w:w="1560"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4 136,5</w:t>
            </w:r>
          </w:p>
        </w:tc>
        <w:tc>
          <w:tcPr>
            <w:tcW w:w="992"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100%</w:t>
            </w:r>
          </w:p>
        </w:tc>
      </w:tr>
      <w:tr w:rsidR="002D4774" w:rsidRPr="00D908A0" w:rsidTr="00EE2507">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Расходы на печать счетов на оплату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8 920,0</w:t>
            </w:r>
          </w:p>
        </w:tc>
        <w:tc>
          <w:tcPr>
            <w:tcW w:w="1560"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8 920,0</w:t>
            </w:r>
          </w:p>
        </w:tc>
        <w:tc>
          <w:tcPr>
            <w:tcW w:w="992"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100%</w:t>
            </w:r>
          </w:p>
        </w:tc>
      </w:tr>
      <w:tr w:rsidR="002D4774" w:rsidRPr="00D908A0" w:rsidTr="00EE2507">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Расходы на доставку счетов на оплату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19 970,9</w:t>
            </w:r>
          </w:p>
        </w:tc>
        <w:tc>
          <w:tcPr>
            <w:tcW w:w="1560"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19 970,9</w:t>
            </w:r>
          </w:p>
        </w:tc>
        <w:tc>
          <w:tcPr>
            <w:tcW w:w="992"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100%</w:t>
            </w:r>
          </w:p>
        </w:tc>
      </w:tr>
      <w:tr w:rsidR="002D4774" w:rsidRPr="00D908A0" w:rsidTr="00EE2507">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Прочие расходы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1 790,0</w:t>
            </w:r>
          </w:p>
        </w:tc>
        <w:tc>
          <w:tcPr>
            <w:tcW w:w="1560"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1 790,0</w:t>
            </w:r>
          </w:p>
        </w:tc>
        <w:tc>
          <w:tcPr>
            <w:tcW w:w="992"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100%</w:t>
            </w:r>
          </w:p>
        </w:tc>
      </w:tr>
      <w:tr w:rsidR="002D4774" w:rsidRPr="00D908A0" w:rsidTr="00EE2507">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Приобретение основных средств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0</w:t>
            </w:r>
          </w:p>
        </w:tc>
        <w:tc>
          <w:tcPr>
            <w:tcW w:w="1560"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p>
        </w:tc>
      </w:tr>
      <w:tr w:rsidR="002D4774" w:rsidRPr="00D908A0" w:rsidTr="00EE2507">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Приобретение материальных запасов</w:t>
            </w:r>
          </w:p>
        </w:tc>
        <w:tc>
          <w:tcPr>
            <w:tcW w:w="1417"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1 482,0</w:t>
            </w:r>
          </w:p>
        </w:tc>
        <w:tc>
          <w:tcPr>
            <w:tcW w:w="1560"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1 482,0</w:t>
            </w:r>
          </w:p>
        </w:tc>
        <w:tc>
          <w:tcPr>
            <w:tcW w:w="992"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100%</w:t>
            </w:r>
          </w:p>
        </w:tc>
      </w:tr>
      <w:tr w:rsidR="002D4774" w:rsidRPr="00D908A0" w:rsidTr="00EE2507">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Итого:</w:t>
            </w:r>
          </w:p>
        </w:tc>
        <w:tc>
          <w:tcPr>
            <w:tcW w:w="1417"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113 968,1</w:t>
            </w:r>
          </w:p>
        </w:tc>
        <w:tc>
          <w:tcPr>
            <w:tcW w:w="1560"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113 968,1</w:t>
            </w:r>
          </w:p>
        </w:tc>
        <w:tc>
          <w:tcPr>
            <w:tcW w:w="992"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tcPr>
          <w:p w:rsidR="002D4774" w:rsidRPr="00D908A0" w:rsidRDefault="002D4774" w:rsidP="00C23F26">
            <w:pPr>
              <w:ind w:firstLine="0"/>
              <w:rPr>
                <w:rFonts w:ascii="Times New Roman" w:hAnsi="Times New Roman" w:cs="Times New Roman"/>
                <w:sz w:val="28"/>
                <w:szCs w:val="28"/>
              </w:rPr>
            </w:pPr>
            <w:r w:rsidRPr="00D908A0">
              <w:rPr>
                <w:rFonts w:ascii="Times New Roman" w:hAnsi="Times New Roman" w:cs="Times New Roman"/>
                <w:sz w:val="28"/>
                <w:szCs w:val="28"/>
              </w:rPr>
              <w:t>100%</w:t>
            </w:r>
          </w:p>
        </w:tc>
      </w:tr>
    </w:tbl>
    <w:bookmarkEnd w:id="2"/>
    <w:p w:rsidR="00F640AC" w:rsidRPr="00F640AC" w:rsidRDefault="00F640AC" w:rsidP="00967B85">
      <w:pPr>
        <w:ind w:firstLine="567"/>
        <w:jc w:val="both"/>
        <w:rPr>
          <w:rFonts w:ascii="Times New Roman" w:hAnsi="Times New Roman" w:cs="Times New Roman"/>
          <w:sz w:val="28"/>
          <w:szCs w:val="28"/>
        </w:rPr>
      </w:pPr>
      <w:r>
        <w:rPr>
          <w:rFonts w:ascii="Times New Roman" w:hAnsi="Times New Roman" w:cs="Times New Roman"/>
          <w:sz w:val="28"/>
          <w:szCs w:val="28"/>
        </w:rPr>
        <w:t>Также, в</w:t>
      </w:r>
      <w:r w:rsidRPr="00F640AC">
        <w:rPr>
          <w:rFonts w:ascii="Times New Roman" w:hAnsi="Times New Roman" w:cs="Times New Roman"/>
          <w:sz w:val="28"/>
          <w:szCs w:val="28"/>
        </w:rPr>
        <w:t xml:space="preserve"> соответстви</w:t>
      </w:r>
      <w:r>
        <w:rPr>
          <w:rFonts w:ascii="Times New Roman" w:hAnsi="Times New Roman" w:cs="Times New Roman"/>
          <w:sz w:val="28"/>
          <w:szCs w:val="28"/>
        </w:rPr>
        <w:t>и</w:t>
      </w:r>
      <w:r w:rsidRPr="00F640AC">
        <w:rPr>
          <w:rFonts w:ascii="Times New Roman" w:hAnsi="Times New Roman" w:cs="Times New Roman"/>
          <w:sz w:val="28"/>
          <w:szCs w:val="28"/>
        </w:rPr>
        <w:t xml:space="preserve"> с Постановлением Правительства РФ от 23.05.2016 N 453 </w:t>
      </w:r>
      <w:r>
        <w:rPr>
          <w:rFonts w:ascii="Times New Roman" w:hAnsi="Times New Roman" w:cs="Times New Roman"/>
          <w:sz w:val="28"/>
          <w:szCs w:val="28"/>
        </w:rPr>
        <w:t>«</w:t>
      </w:r>
      <w:r w:rsidRPr="00F640AC">
        <w:rPr>
          <w:rFonts w:ascii="Times New Roman" w:hAnsi="Times New Roman" w:cs="Times New Roman"/>
          <w:sz w:val="28"/>
          <w:szCs w:val="28"/>
        </w:rPr>
        <w:t xml:space="preserve">Об утверждении Правил размещения временно свободных средств фонда капитального ремонта, формируемого на счете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w:t>
      </w:r>
      <w:r w:rsidRPr="00F640AC">
        <w:rPr>
          <w:rFonts w:ascii="Times New Roman" w:hAnsi="Times New Roman" w:cs="Times New Roman"/>
          <w:sz w:val="28"/>
          <w:szCs w:val="28"/>
        </w:rPr>
        <w:lastRenderedPageBreak/>
        <w:t>многоквартирных домах</w:t>
      </w:r>
      <w:r>
        <w:rPr>
          <w:rFonts w:ascii="Times New Roman" w:hAnsi="Times New Roman" w:cs="Times New Roman"/>
          <w:sz w:val="28"/>
          <w:szCs w:val="28"/>
        </w:rPr>
        <w:t>»,</w:t>
      </w:r>
      <w:r w:rsidRPr="00F640AC">
        <w:rPr>
          <w:rFonts w:ascii="Times New Roman" w:hAnsi="Times New Roman" w:cs="Times New Roman"/>
          <w:sz w:val="28"/>
          <w:szCs w:val="28"/>
        </w:rPr>
        <w:t xml:space="preserve"> в 2019 году были проведены 4 конкурса на размещение временно свободных средств фонда капитального ремонта.</w:t>
      </w:r>
    </w:p>
    <w:p w:rsidR="00380650" w:rsidRDefault="00F640AC" w:rsidP="00967B85">
      <w:pPr>
        <w:ind w:firstLine="567"/>
        <w:jc w:val="both"/>
        <w:rPr>
          <w:rFonts w:ascii="Times New Roman" w:hAnsi="Times New Roman" w:cs="Times New Roman"/>
          <w:sz w:val="28"/>
          <w:szCs w:val="28"/>
        </w:rPr>
      </w:pPr>
      <w:r w:rsidRPr="00F640AC">
        <w:rPr>
          <w:rFonts w:ascii="Times New Roman" w:hAnsi="Times New Roman" w:cs="Times New Roman"/>
          <w:sz w:val="28"/>
          <w:szCs w:val="28"/>
        </w:rPr>
        <w:t>По итогам конкурсов заключены договоры банковского вклада (депозита), на основании которых размещались временно свободные средства фонда капитального ремонта в общей сумме 2 624 771,0 тыс. руб., в результате чего были получены проценты в размере 43 958,9 тыс. руб.</w:t>
      </w:r>
      <w:r w:rsidR="00380650">
        <w:rPr>
          <w:rFonts w:ascii="Times New Roman" w:hAnsi="Times New Roman" w:cs="Times New Roman"/>
          <w:sz w:val="28"/>
          <w:szCs w:val="28"/>
        </w:rPr>
        <w:t>, кроме того, по договору на ведение «</w:t>
      </w:r>
      <w:proofErr w:type="spellStart"/>
      <w:r w:rsidR="00380650">
        <w:rPr>
          <w:rFonts w:ascii="Times New Roman" w:hAnsi="Times New Roman" w:cs="Times New Roman"/>
          <w:sz w:val="28"/>
          <w:szCs w:val="28"/>
        </w:rPr>
        <w:t>общекотлового</w:t>
      </w:r>
      <w:proofErr w:type="spellEnd"/>
      <w:r w:rsidR="00380650">
        <w:rPr>
          <w:rFonts w:ascii="Times New Roman" w:hAnsi="Times New Roman" w:cs="Times New Roman"/>
          <w:sz w:val="28"/>
          <w:szCs w:val="28"/>
        </w:rPr>
        <w:t>» счета регионального оператора начислены проценты на среднедневные остатки денежных средств в размере 30 596,7 тыс.</w:t>
      </w:r>
      <w:r w:rsidR="00D43634">
        <w:rPr>
          <w:rFonts w:ascii="Times New Roman" w:hAnsi="Times New Roman" w:cs="Times New Roman"/>
          <w:sz w:val="28"/>
          <w:szCs w:val="28"/>
        </w:rPr>
        <w:t xml:space="preserve"> </w:t>
      </w:r>
      <w:r w:rsidR="00380650">
        <w:rPr>
          <w:rFonts w:ascii="Times New Roman" w:hAnsi="Times New Roman" w:cs="Times New Roman"/>
          <w:sz w:val="28"/>
          <w:szCs w:val="28"/>
        </w:rPr>
        <w:t>руб.</w:t>
      </w:r>
    </w:p>
    <w:p w:rsidR="00DC45CD" w:rsidRPr="00D908A0" w:rsidRDefault="00380650" w:rsidP="00967B85">
      <w:pPr>
        <w:ind w:firstLine="567"/>
        <w:jc w:val="both"/>
        <w:rPr>
          <w:rFonts w:ascii="Times New Roman" w:hAnsi="Times New Roman" w:cs="Times New Roman"/>
          <w:sz w:val="28"/>
          <w:szCs w:val="28"/>
        </w:rPr>
      </w:pPr>
      <w:r>
        <w:rPr>
          <w:rFonts w:ascii="Times New Roman" w:hAnsi="Times New Roman" w:cs="Times New Roman"/>
          <w:sz w:val="28"/>
          <w:szCs w:val="28"/>
        </w:rPr>
        <w:t>Всего з</w:t>
      </w:r>
      <w:r w:rsidR="00F640AC" w:rsidRPr="00F640AC">
        <w:rPr>
          <w:rFonts w:ascii="Times New Roman" w:hAnsi="Times New Roman" w:cs="Times New Roman"/>
          <w:sz w:val="28"/>
          <w:szCs w:val="28"/>
        </w:rPr>
        <w:t>а период с 2014 по 2019 год фонд капитального ремонта, формируемого на счете регионального оператора</w:t>
      </w:r>
      <w:r w:rsidR="00F640AC">
        <w:rPr>
          <w:rFonts w:ascii="Times New Roman" w:hAnsi="Times New Roman" w:cs="Times New Roman"/>
          <w:sz w:val="28"/>
          <w:szCs w:val="28"/>
        </w:rPr>
        <w:t>,</w:t>
      </w:r>
      <w:r w:rsidR="00F640AC" w:rsidRPr="00F640AC">
        <w:rPr>
          <w:rFonts w:ascii="Times New Roman" w:hAnsi="Times New Roman" w:cs="Times New Roman"/>
          <w:sz w:val="28"/>
          <w:szCs w:val="28"/>
        </w:rPr>
        <w:t xml:space="preserve"> пополнен доходами от процентов на ежедневные остатки средств на счете и от размещения временно свободных средств в общей сумме на 407 056,2 тыс. руб.</w:t>
      </w:r>
    </w:p>
    <w:p w:rsidR="00FB62B3" w:rsidRDefault="00FB62B3"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ED3B12" w:rsidRPr="00FB62B3" w:rsidRDefault="00FB62B3" w:rsidP="00C23F26">
      <w:pPr>
        <w:ind w:firstLine="567"/>
        <w:jc w:val="center"/>
        <w:rPr>
          <w:rFonts w:ascii="Times New Roman" w:hAnsi="Times New Roman" w:cs="Times New Roman"/>
          <w:b/>
          <w:bCs/>
          <w:sz w:val="28"/>
          <w:szCs w:val="28"/>
        </w:rPr>
      </w:pPr>
      <w:r w:rsidRPr="00FB62B3">
        <w:rPr>
          <w:rFonts w:ascii="Times New Roman" w:hAnsi="Times New Roman" w:cs="Times New Roman"/>
          <w:b/>
          <w:bCs/>
          <w:sz w:val="28"/>
          <w:szCs w:val="28"/>
        </w:rPr>
        <w:lastRenderedPageBreak/>
        <w:t>РЕАЛИЗАЦИЯ КРАТКОСРОЧНОГО ПЛАНА РАБОТ ПО КАПРЕМОНТУ НА 2020-2022 гг.</w:t>
      </w:r>
    </w:p>
    <w:p w:rsidR="00FB62B3" w:rsidRPr="00FB62B3" w:rsidRDefault="00FB62B3" w:rsidP="00967B85">
      <w:pPr>
        <w:ind w:firstLine="567"/>
        <w:jc w:val="both"/>
        <w:rPr>
          <w:rFonts w:ascii="Times New Roman" w:hAnsi="Times New Roman" w:cs="Times New Roman"/>
          <w:sz w:val="28"/>
          <w:szCs w:val="28"/>
        </w:rPr>
      </w:pPr>
      <w:r w:rsidRPr="00FB62B3">
        <w:rPr>
          <w:rFonts w:ascii="Times New Roman" w:hAnsi="Times New Roman" w:cs="Times New Roman"/>
          <w:sz w:val="28"/>
          <w:szCs w:val="28"/>
        </w:rPr>
        <w:t xml:space="preserve">В 2020 году </w:t>
      </w:r>
      <w:r>
        <w:rPr>
          <w:rFonts w:ascii="Times New Roman" w:hAnsi="Times New Roman" w:cs="Times New Roman"/>
          <w:sz w:val="28"/>
          <w:szCs w:val="28"/>
        </w:rPr>
        <w:t xml:space="preserve">в </w:t>
      </w:r>
      <w:r w:rsidRPr="00FB62B3">
        <w:rPr>
          <w:rFonts w:ascii="Times New Roman" w:hAnsi="Times New Roman" w:cs="Times New Roman"/>
          <w:sz w:val="28"/>
          <w:szCs w:val="28"/>
        </w:rPr>
        <w:t>рамках реализации краткосрочного плана на 2020-2022 гг. капитальному ремонту подлежат 655 МКД, из них 15 МКД собственники помещений формируют фонд капитального ремонта на специальном счете.</w:t>
      </w:r>
    </w:p>
    <w:p w:rsidR="00FB62B3" w:rsidRPr="00FB62B3" w:rsidRDefault="00FB62B3" w:rsidP="00967B85">
      <w:pPr>
        <w:ind w:firstLine="567"/>
        <w:jc w:val="both"/>
        <w:rPr>
          <w:rFonts w:ascii="Times New Roman" w:hAnsi="Times New Roman" w:cs="Times New Roman"/>
          <w:sz w:val="28"/>
          <w:szCs w:val="28"/>
        </w:rPr>
      </w:pPr>
      <w:r>
        <w:rPr>
          <w:rFonts w:ascii="Times New Roman" w:hAnsi="Times New Roman" w:cs="Times New Roman"/>
          <w:sz w:val="28"/>
          <w:szCs w:val="28"/>
        </w:rPr>
        <w:t>- н</w:t>
      </w:r>
      <w:r w:rsidRPr="00FB62B3">
        <w:rPr>
          <w:rFonts w:ascii="Times New Roman" w:hAnsi="Times New Roman" w:cs="Times New Roman"/>
          <w:sz w:val="28"/>
          <w:szCs w:val="28"/>
        </w:rPr>
        <w:t>а 54 МКД предусмотрена замена лифтового оборудования;</w:t>
      </w:r>
    </w:p>
    <w:p w:rsidR="00FB62B3" w:rsidRPr="00FB62B3" w:rsidRDefault="00FB62B3" w:rsidP="00967B85">
      <w:pPr>
        <w:ind w:firstLine="567"/>
        <w:jc w:val="both"/>
        <w:rPr>
          <w:rFonts w:ascii="Times New Roman" w:hAnsi="Times New Roman" w:cs="Times New Roman"/>
          <w:sz w:val="28"/>
          <w:szCs w:val="28"/>
        </w:rPr>
      </w:pPr>
      <w:r>
        <w:rPr>
          <w:rFonts w:ascii="Times New Roman" w:hAnsi="Times New Roman" w:cs="Times New Roman"/>
          <w:sz w:val="28"/>
          <w:szCs w:val="28"/>
        </w:rPr>
        <w:t>- н</w:t>
      </w:r>
      <w:r w:rsidRPr="00FB62B3">
        <w:rPr>
          <w:rFonts w:ascii="Times New Roman" w:hAnsi="Times New Roman" w:cs="Times New Roman"/>
          <w:sz w:val="28"/>
          <w:szCs w:val="28"/>
        </w:rPr>
        <w:t>а 327 МКД предусмотрен комплекс строительно-монтажных работ;</w:t>
      </w:r>
    </w:p>
    <w:p w:rsidR="00FB62B3" w:rsidRPr="00FB62B3" w:rsidRDefault="00FB62B3" w:rsidP="00967B85">
      <w:pPr>
        <w:ind w:firstLine="567"/>
        <w:jc w:val="both"/>
        <w:rPr>
          <w:rFonts w:ascii="Times New Roman" w:hAnsi="Times New Roman" w:cs="Times New Roman"/>
          <w:sz w:val="28"/>
          <w:szCs w:val="28"/>
        </w:rPr>
      </w:pPr>
      <w:r>
        <w:rPr>
          <w:rFonts w:ascii="Times New Roman" w:hAnsi="Times New Roman" w:cs="Times New Roman"/>
          <w:sz w:val="28"/>
          <w:szCs w:val="28"/>
        </w:rPr>
        <w:t>- п</w:t>
      </w:r>
      <w:r w:rsidRPr="00FB62B3">
        <w:rPr>
          <w:rFonts w:ascii="Times New Roman" w:hAnsi="Times New Roman" w:cs="Times New Roman"/>
          <w:sz w:val="28"/>
          <w:szCs w:val="28"/>
        </w:rPr>
        <w:t>о 259 МКД в Волгограде - предусмотрено только проведение инженерных изысканий и разработка ПСД.</w:t>
      </w:r>
    </w:p>
    <w:p w:rsidR="00FB62B3" w:rsidRPr="00FB62B3" w:rsidRDefault="00FB62B3" w:rsidP="00C23F26">
      <w:pPr>
        <w:ind w:firstLine="567"/>
        <w:jc w:val="both"/>
        <w:rPr>
          <w:rFonts w:ascii="Times New Roman" w:hAnsi="Times New Roman" w:cs="Times New Roman"/>
          <w:sz w:val="28"/>
          <w:szCs w:val="28"/>
        </w:rPr>
      </w:pPr>
      <w:r w:rsidRPr="00FB62B3">
        <w:rPr>
          <w:rFonts w:ascii="Times New Roman" w:hAnsi="Times New Roman" w:cs="Times New Roman"/>
          <w:sz w:val="28"/>
          <w:szCs w:val="28"/>
        </w:rPr>
        <w:t xml:space="preserve">Обозначенные дома включены в региональную программу капитального ремонта с целью определения мероприятий по проведению капитального ремонта, позволяющего улучшить техническое состояние дома, либо определить целесообразность его выполнения на домах, общий износ строительных конструкций которых превышает </w:t>
      </w:r>
      <w:r>
        <w:rPr>
          <w:rFonts w:ascii="Times New Roman" w:hAnsi="Times New Roman" w:cs="Times New Roman"/>
          <w:sz w:val="28"/>
          <w:szCs w:val="28"/>
        </w:rPr>
        <w:t>70%</w:t>
      </w:r>
      <w:r w:rsidRPr="00FB62B3">
        <w:rPr>
          <w:rFonts w:ascii="Times New Roman" w:hAnsi="Times New Roman" w:cs="Times New Roman"/>
          <w:sz w:val="28"/>
          <w:szCs w:val="28"/>
        </w:rPr>
        <w:t>.</w:t>
      </w:r>
    </w:p>
    <w:p w:rsidR="00FB62B3" w:rsidRPr="00FB62B3" w:rsidRDefault="00FB62B3" w:rsidP="00C23F26">
      <w:pPr>
        <w:ind w:firstLine="567"/>
        <w:jc w:val="both"/>
        <w:rPr>
          <w:rFonts w:ascii="Times New Roman" w:hAnsi="Times New Roman" w:cs="Times New Roman"/>
          <w:sz w:val="28"/>
          <w:szCs w:val="28"/>
        </w:rPr>
      </w:pPr>
      <w:r w:rsidRPr="00FB62B3">
        <w:rPr>
          <w:rFonts w:ascii="Times New Roman" w:hAnsi="Times New Roman" w:cs="Times New Roman"/>
          <w:sz w:val="28"/>
          <w:szCs w:val="28"/>
        </w:rPr>
        <w:t>В случае получения результатов изысканий, свидетельствующих об отсутствии оснований для проведения капитального ремонта дома, заключение будут направлены в межведомственные комиссии при администрации районов города, поскольку вопросы о признании домов аварийными, подлежащими сносу или реконструкции находятся в компетенции межведомственной комиссии администрации района в рамках Постановления Правительства РФ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FB62B3" w:rsidRPr="009D58C0" w:rsidRDefault="00FB62B3" w:rsidP="00C23F26">
      <w:pPr>
        <w:jc w:val="both"/>
        <w:rPr>
          <w:rFonts w:ascii="Times New Roman" w:hAnsi="Times New Roman" w:cs="Times New Roman"/>
          <w:sz w:val="28"/>
          <w:szCs w:val="28"/>
        </w:rPr>
      </w:pPr>
      <w:r w:rsidRPr="00FB62B3">
        <w:rPr>
          <w:rFonts w:ascii="Times New Roman" w:hAnsi="Times New Roman" w:cs="Times New Roman"/>
          <w:sz w:val="28"/>
          <w:szCs w:val="28"/>
        </w:rPr>
        <w:t xml:space="preserve">В случае получения заключений, свидетельствующее о необходимости проведения работ по капитальному ремонту, строительно-монтажные работы (капитальный ремонт крыши, фасада, фундамента, подвальных помещений, внутридомовых инженерных систем) будет </w:t>
      </w:r>
      <w:r w:rsidRPr="009D58C0">
        <w:rPr>
          <w:rFonts w:ascii="Times New Roman" w:hAnsi="Times New Roman" w:cs="Times New Roman"/>
          <w:sz w:val="28"/>
          <w:szCs w:val="28"/>
        </w:rPr>
        <w:t>проводиться в 2021 году.</w:t>
      </w:r>
    </w:p>
    <w:p w:rsidR="00B27E8C" w:rsidRPr="00B27E8C" w:rsidRDefault="00B27E8C" w:rsidP="00B27E8C">
      <w:pPr>
        <w:autoSpaceDE w:val="0"/>
        <w:autoSpaceDN w:val="0"/>
        <w:adjustRightInd w:val="0"/>
        <w:spacing w:after="0" w:line="240" w:lineRule="auto"/>
        <w:jc w:val="both"/>
        <w:rPr>
          <w:rFonts w:ascii="Times New Roman" w:eastAsia="Times New Roman" w:hAnsi="Times New Roman" w:cs="Times New Roman"/>
          <w:bCs/>
          <w:color w:val="000000"/>
          <w:sz w:val="28"/>
          <w:szCs w:val="28"/>
          <w:u w:val="single"/>
          <w:lang w:eastAsia="ru-RU"/>
        </w:rPr>
      </w:pPr>
      <w:r w:rsidRPr="009D58C0">
        <w:rPr>
          <w:rFonts w:ascii="Times New Roman" w:eastAsia="Times New Roman" w:hAnsi="Times New Roman" w:cs="Times New Roman"/>
          <w:bCs/>
          <w:color w:val="000000"/>
          <w:sz w:val="28"/>
          <w:szCs w:val="28"/>
          <w:u w:val="single"/>
          <w:lang w:eastAsia="ru-RU"/>
        </w:rPr>
        <w:tab/>
        <w:t>По состоянию на 30</w:t>
      </w:r>
      <w:r w:rsidRPr="00B27E8C">
        <w:rPr>
          <w:rFonts w:ascii="Times New Roman" w:eastAsia="Times New Roman" w:hAnsi="Times New Roman" w:cs="Times New Roman"/>
          <w:bCs/>
          <w:color w:val="000000"/>
          <w:sz w:val="28"/>
          <w:szCs w:val="28"/>
          <w:u w:val="single"/>
          <w:lang w:eastAsia="ru-RU"/>
        </w:rPr>
        <w:t>.01.2020 года в рамках реализации краткосрочного плана региональным оператором:</w:t>
      </w:r>
    </w:p>
    <w:p w:rsidR="00B27E8C" w:rsidRPr="00B27E8C" w:rsidRDefault="00B27E8C" w:rsidP="00B27E8C">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p>
    <w:p w:rsidR="00B27E8C" w:rsidRPr="00B27E8C" w:rsidRDefault="00B27E8C" w:rsidP="00B27E8C">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B27E8C">
        <w:rPr>
          <w:rFonts w:ascii="Times New Roman" w:eastAsia="Times New Roman" w:hAnsi="Times New Roman" w:cs="Times New Roman"/>
          <w:bCs/>
          <w:color w:val="000000"/>
          <w:sz w:val="28"/>
          <w:szCs w:val="28"/>
          <w:lang w:eastAsia="ru-RU"/>
        </w:rPr>
        <w:t>1.Заключены контракты:</w:t>
      </w:r>
    </w:p>
    <w:p w:rsidR="00B27E8C" w:rsidRPr="00B27E8C" w:rsidRDefault="00441AAC"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D58C0">
        <w:rPr>
          <w:rFonts w:ascii="Times New Roman" w:eastAsia="Times New Roman" w:hAnsi="Times New Roman" w:cs="Times New Roman"/>
          <w:b/>
          <w:bCs/>
          <w:color w:val="000000"/>
          <w:sz w:val="28"/>
          <w:szCs w:val="28"/>
          <w:lang w:eastAsia="ru-RU"/>
        </w:rPr>
        <w:t>154</w:t>
      </w:r>
      <w:r w:rsidR="00B27E8C" w:rsidRPr="00B27E8C">
        <w:rPr>
          <w:rFonts w:ascii="Times New Roman" w:eastAsia="Times New Roman" w:hAnsi="Times New Roman" w:cs="Times New Roman"/>
          <w:b/>
          <w:bCs/>
          <w:color w:val="000000"/>
          <w:sz w:val="28"/>
          <w:szCs w:val="28"/>
          <w:lang w:eastAsia="ru-RU"/>
        </w:rPr>
        <w:t xml:space="preserve"> МКД</w:t>
      </w:r>
      <w:r w:rsidR="00B27E8C" w:rsidRPr="00B27E8C">
        <w:rPr>
          <w:rFonts w:ascii="Times New Roman" w:eastAsia="Times New Roman" w:hAnsi="Times New Roman" w:cs="Times New Roman"/>
          <w:bCs/>
          <w:color w:val="000000"/>
          <w:sz w:val="28"/>
          <w:szCs w:val="28"/>
          <w:lang w:eastAsia="ru-RU"/>
        </w:rPr>
        <w:t xml:space="preserve"> – на выполнение работ (оказание услуг) по разработке проектно-сметной документации с проведением инженерных изысканий, по которым выполнение </w:t>
      </w:r>
      <w:r w:rsidR="00B27E8C" w:rsidRPr="00B27E8C">
        <w:rPr>
          <w:rFonts w:ascii="Times New Roman" w:eastAsia="Times New Roman" w:hAnsi="Times New Roman" w:cs="Times New Roman"/>
          <w:sz w:val="28"/>
          <w:szCs w:val="28"/>
          <w:lang w:eastAsia="ru-RU"/>
        </w:rPr>
        <w:t>строительно-монтажных работ предусмотрены в 2021 году;</w:t>
      </w:r>
    </w:p>
    <w:p w:rsidR="00B27E8C" w:rsidRPr="00B27E8C" w:rsidRDefault="00441AAC"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D58C0">
        <w:rPr>
          <w:rFonts w:ascii="Times New Roman" w:eastAsia="Times New Roman" w:hAnsi="Times New Roman" w:cs="Times New Roman"/>
          <w:b/>
          <w:sz w:val="28"/>
          <w:szCs w:val="28"/>
          <w:lang w:eastAsia="ru-RU"/>
        </w:rPr>
        <w:lastRenderedPageBreak/>
        <w:t>57</w:t>
      </w:r>
      <w:r w:rsidR="00B27E8C" w:rsidRPr="00B27E8C">
        <w:rPr>
          <w:rFonts w:ascii="Times New Roman" w:eastAsia="Times New Roman" w:hAnsi="Times New Roman" w:cs="Times New Roman"/>
          <w:b/>
          <w:sz w:val="28"/>
          <w:szCs w:val="28"/>
          <w:lang w:eastAsia="ru-RU"/>
        </w:rPr>
        <w:t xml:space="preserve"> МКД</w:t>
      </w:r>
      <w:r w:rsidR="00B27E8C" w:rsidRPr="00B27E8C">
        <w:rPr>
          <w:rFonts w:ascii="Times New Roman" w:eastAsia="Times New Roman" w:hAnsi="Times New Roman" w:cs="Times New Roman"/>
          <w:sz w:val="28"/>
          <w:szCs w:val="28"/>
          <w:lang w:eastAsia="ru-RU"/>
        </w:rPr>
        <w:t>- на выполнение строительно-монтажных работ;</w:t>
      </w:r>
    </w:p>
    <w:p w:rsidR="00B27E8C" w:rsidRPr="00B27E8C" w:rsidRDefault="00B27E8C"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27E8C" w:rsidRPr="00B27E8C" w:rsidRDefault="00B27E8C" w:rsidP="00B27E8C">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27E8C">
        <w:rPr>
          <w:rFonts w:ascii="Times New Roman" w:eastAsia="Times New Roman" w:hAnsi="Times New Roman" w:cs="Times New Roman"/>
          <w:sz w:val="28"/>
          <w:szCs w:val="28"/>
          <w:lang w:eastAsia="ru-RU"/>
        </w:rPr>
        <w:t xml:space="preserve">2. Находятся в стадии заключения, ориентировочная дата заключения до </w:t>
      </w:r>
      <w:r w:rsidRPr="00B27E8C">
        <w:rPr>
          <w:rFonts w:ascii="Times New Roman" w:eastAsia="Times New Roman" w:hAnsi="Times New Roman" w:cs="Times New Roman"/>
          <w:b/>
          <w:sz w:val="28"/>
          <w:szCs w:val="28"/>
          <w:lang w:eastAsia="ru-RU"/>
        </w:rPr>
        <w:t>01.02.2020 года:</w:t>
      </w:r>
    </w:p>
    <w:p w:rsidR="00B27E8C" w:rsidRPr="00B27E8C" w:rsidRDefault="009D58C0"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D58C0">
        <w:rPr>
          <w:rFonts w:ascii="Times New Roman" w:eastAsia="Times New Roman" w:hAnsi="Times New Roman" w:cs="Times New Roman"/>
          <w:b/>
          <w:sz w:val="28"/>
          <w:szCs w:val="28"/>
          <w:lang w:eastAsia="ru-RU"/>
        </w:rPr>
        <w:t>27</w:t>
      </w:r>
      <w:r w:rsidR="00B27E8C" w:rsidRPr="00B27E8C">
        <w:rPr>
          <w:rFonts w:ascii="Times New Roman" w:eastAsia="Times New Roman" w:hAnsi="Times New Roman" w:cs="Times New Roman"/>
          <w:b/>
          <w:sz w:val="28"/>
          <w:szCs w:val="28"/>
          <w:lang w:eastAsia="ru-RU"/>
        </w:rPr>
        <w:t xml:space="preserve"> МКД</w:t>
      </w:r>
      <w:r w:rsidR="00B27E8C" w:rsidRPr="00B27E8C">
        <w:rPr>
          <w:rFonts w:ascii="Times New Roman" w:eastAsia="Times New Roman" w:hAnsi="Times New Roman" w:cs="Times New Roman"/>
          <w:sz w:val="28"/>
          <w:szCs w:val="28"/>
          <w:lang w:eastAsia="ru-RU"/>
        </w:rPr>
        <w:t xml:space="preserve"> -</w:t>
      </w:r>
      <w:r w:rsidR="00B27E8C" w:rsidRPr="00B27E8C">
        <w:rPr>
          <w:rFonts w:ascii="Times New Roman" w:eastAsia="Times New Roman" w:hAnsi="Times New Roman" w:cs="Times New Roman"/>
          <w:bCs/>
          <w:color w:val="000000"/>
          <w:sz w:val="28"/>
          <w:szCs w:val="28"/>
          <w:lang w:eastAsia="ru-RU"/>
        </w:rPr>
        <w:t xml:space="preserve"> на выполнение работ (оказание услуг) по разработке проектно-сметной документации с проведением инженерных изысканий, по которым выполнение </w:t>
      </w:r>
      <w:r w:rsidR="00B27E8C" w:rsidRPr="00B27E8C">
        <w:rPr>
          <w:rFonts w:ascii="Times New Roman" w:eastAsia="Times New Roman" w:hAnsi="Times New Roman" w:cs="Times New Roman"/>
          <w:sz w:val="28"/>
          <w:szCs w:val="28"/>
          <w:lang w:eastAsia="ru-RU"/>
        </w:rPr>
        <w:t>строительно-монтажных работ предусмотрены в 2021 году;</w:t>
      </w:r>
    </w:p>
    <w:p w:rsidR="00B27E8C" w:rsidRPr="00B27E8C" w:rsidRDefault="009D58C0"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D58C0">
        <w:rPr>
          <w:rFonts w:ascii="Times New Roman" w:eastAsia="Times New Roman" w:hAnsi="Times New Roman" w:cs="Times New Roman"/>
          <w:b/>
          <w:sz w:val="28"/>
          <w:szCs w:val="28"/>
          <w:lang w:eastAsia="ru-RU"/>
        </w:rPr>
        <w:t>3</w:t>
      </w:r>
      <w:r w:rsidR="00B27E8C" w:rsidRPr="00B27E8C">
        <w:rPr>
          <w:rFonts w:ascii="Times New Roman" w:eastAsia="Times New Roman" w:hAnsi="Times New Roman" w:cs="Times New Roman"/>
          <w:b/>
          <w:sz w:val="28"/>
          <w:szCs w:val="28"/>
          <w:lang w:eastAsia="ru-RU"/>
        </w:rPr>
        <w:t xml:space="preserve"> МКД</w:t>
      </w:r>
      <w:r w:rsidR="00B27E8C" w:rsidRPr="00B27E8C">
        <w:rPr>
          <w:rFonts w:ascii="Times New Roman" w:eastAsia="Times New Roman" w:hAnsi="Times New Roman" w:cs="Times New Roman"/>
          <w:sz w:val="28"/>
          <w:szCs w:val="28"/>
          <w:lang w:eastAsia="ru-RU"/>
        </w:rPr>
        <w:t>- на выполнение строительно-монтажных работ;</w:t>
      </w:r>
    </w:p>
    <w:p w:rsidR="00B27E8C" w:rsidRPr="00B27E8C" w:rsidRDefault="00B27E8C"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27E8C" w:rsidRPr="00B27E8C" w:rsidRDefault="00B27E8C"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7E8C">
        <w:rPr>
          <w:rFonts w:ascii="Times New Roman" w:eastAsia="Times New Roman" w:hAnsi="Times New Roman" w:cs="Times New Roman"/>
          <w:sz w:val="28"/>
          <w:szCs w:val="28"/>
          <w:lang w:eastAsia="ru-RU"/>
        </w:rPr>
        <w:t xml:space="preserve">3. Подготовлена документация о проведении электронного аукциона, ориентировочная дата заключения договоров, с учетом проведения конкурсных процедур </w:t>
      </w:r>
      <w:r w:rsidR="009D58C0" w:rsidRPr="009D58C0">
        <w:rPr>
          <w:rFonts w:ascii="Times New Roman" w:eastAsia="Times New Roman" w:hAnsi="Times New Roman" w:cs="Times New Roman"/>
          <w:b/>
          <w:sz w:val="28"/>
          <w:szCs w:val="28"/>
          <w:lang w:eastAsia="ru-RU"/>
        </w:rPr>
        <w:t>до 31</w:t>
      </w:r>
      <w:r w:rsidRPr="00B27E8C">
        <w:rPr>
          <w:rFonts w:ascii="Times New Roman" w:eastAsia="Times New Roman" w:hAnsi="Times New Roman" w:cs="Times New Roman"/>
          <w:b/>
          <w:sz w:val="28"/>
          <w:szCs w:val="28"/>
          <w:lang w:eastAsia="ru-RU"/>
        </w:rPr>
        <w:t>.03.2020 года</w:t>
      </w:r>
      <w:r w:rsidRPr="00B27E8C">
        <w:rPr>
          <w:rFonts w:ascii="Times New Roman" w:eastAsia="Times New Roman" w:hAnsi="Times New Roman" w:cs="Times New Roman"/>
          <w:sz w:val="28"/>
          <w:szCs w:val="28"/>
          <w:lang w:eastAsia="ru-RU"/>
        </w:rPr>
        <w:t>:</w:t>
      </w:r>
    </w:p>
    <w:p w:rsidR="00B27E8C" w:rsidRPr="00B27E8C" w:rsidRDefault="00B27E8C"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7E8C">
        <w:rPr>
          <w:rFonts w:ascii="Times New Roman" w:eastAsia="Times New Roman" w:hAnsi="Times New Roman" w:cs="Times New Roman"/>
          <w:b/>
          <w:bCs/>
          <w:color w:val="000000"/>
          <w:sz w:val="28"/>
          <w:szCs w:val="28"/>
          <w:lang w:eastAsia="ru-RU"/>
        </w:rPr>
        <w:t>7</w:t>
      </w:r>
      <w:r w:rsidR="009D58C0" w:rsidRPr="009D58C0">
        <w:rPr>
          <w:rFonts w:ascii="Times New Roman" w:eastAsia="Times New Roman" w:hAnsi="Times New Roman" w:cs="Times New Roman"/>
          <w:b/>
          <w:bCs/>
          <w:color w:val="000000"/>
          <w:sz w:val="28"/>
          <w:szCs w:val="28"/>
          <w:lang w:eastAsia="ru-RU"/>
        </w:rPr>
        <w:t>8</w:t>
      </w:r>
      <w:r w:rsidRPr="00B27E8C">
        <w:rPr>
          <w:rFonts w:ascii="Times New Roman" w:eastAsia="Times New Roman" w:hAnsi="Times New Roman" w:cs="Times New Roman"/>
          <w:b/>
          <w:bCs/>
          <w:color w:val="000000"/>
          <w:sz w:val="28"/>
          <w:szCs w:val="28"/>
          <w:lang w:eastAsia="ru-RU"/>
        </w:rPr>
        <w:t xml:space="preserve"> МКД</w:t>
      </w:r>
      <w:r w:rsidRPr="00B27E8C">
        <w:rPr>
          <w:rFonts w:ascii="Times New Roman" w:eastAsia="Times New Roman" w:hAnsi="Times New Roman" w:cs="Times New Roman"/>
          <w:bCs/>
          <w:color w:val="000000"/>
          <w:sz w:val="28"/>
          <w:szCs w:val="28"/>
          <w:lang w:eastAsia="ru-RU"/>
        </w:rPr>
        <w:t xml:space="preserve"> – на выполнение работ (оказание услуг) по разработке проектно-сметной документации с проведением инженерных изысканий, по которым выполнение </w:t>
      </w:r>
      <w:r w:rsidRPr="00B27E8C">
        <w:rPr>
          <w:rFonts w:ascii="Times New Roman" w:eastAsia="Times New Roman" w:hAnsi="Times New Roman" w:cs="Times New Roman"/>
          <w:sz w:val="28"/>
          <w:szCs w:val="28"/>
          <w:lang w:eastAsia="ru-RU"/>
        </w:rPr>
        <w:t>строительно-монтажных работ предусмотрены в 2021 году;</w:t>
      </w:r>
    </w:p>
    <w:p w:rsidR="00B27E8C" w:rsidRPr="00B27E8C" w:rsidRDefault="009D58C0"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D58C0">
        <w:rPr>
          <w:rFonts w:ascii="Times New Roman" w:eastAsia="Times New Roman" w:hAnsi="Times New Roman" w:cs="Times New Roman"/>
          <w:b/>
          <w:sz w:val="28"/>
          <w:szCs w:val="28"/>
          <w:lang w:eastAsia="ru-RU"/>
        </w:rPr>
        <w:t>321</w:t>
      </w:r>
      <w:r w:rsidR="00B27E8C" w:rsidRPr="00B27E8C">
        <w:rPr>
          <w:rFonts w:ascii="Times New Roman" w:eastAsia="Times New Roman" w:hAnsi="Times New Roman" w:cs="Times New Roman"/>
          <w:b/>
          <w:sz w:val="28"/>
          <w:szCs w:val="28"/>
          <w:lang w:eastAsia="ru-RU"/>
        </w:rPr>
        <w:t xml:space="preserve"> МКД</w:t>
      </w:r>
      <w:r w:rsidR="00B27E8C" w:rsidRPr="00B27E8C">
        <w:rPr>
          <w:rFonts w:ascii="Times New Roman" w:eastAsia="Times New Roman" w:hAnsi="Times New Roman" w:cs="Times New Roman"/>
          <w:sz w:val="28"/>
          <w:szCs w:val="28"/>
          <w:lang w:eastAsia="ru-RU"/>
        </w:rPr>
        <w:t>- на выполнение строительно-монтажных работ;</w:t>
      </w:r>
    </w:p>
    <w:p w:rsidR="00B27E8C" w:rsidRDefault="00B27E8C"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E6E0F" w:rsidRDefault="00DE6E0F" w:rsidP="00B27E8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20D7A" w:rsidRPr="009D58C0" w:rsidRDefault="00E20D7A" w:rsidP="00B30C62">
      <w:pPr>
        <w:jc w:val="center"/>
        <w:rPr>
          <w:rFonts w:ascii="Times New Roman" w:hAnsi="Times New Roman" w:cs="Times New Roman"/>
          <w:b/>
          <w:bCs/>
          <w:color w:val="FF0000"/>
          <w:sz w:val="28"/>
          <w:szCs w:val="28"/>
        </w:rPr>
      </w:pPr>
      <w:r w:rsidRPr="009D58C0">
        <w:rPr>
          <w:rFonts w:ascii="Times New Roman" w:hAnsi="Times New Roman" w:cs="Times New Roman"/>
          <w:b/>
          <w:bCs/>
          <w:sz w:val="28"/>
          <w:szCs w:val="28"/>
        </w:rPr>
        <w:lastRenderedPageBreak/>
        <w:t>КОНТРОЛЬНЫЕ И ПРОВЕРОЧНЫЕ МЕРОПРИЯТИЯ</w:t>
      </w:r>
    </w:p>
    <w:p w:rsidR="00E20D7A" w:rsidRPr="00B60588" w:rsidRDefault="00E20D7A" w:rsidP="00E20D7A">
      <w:pPr>
        <w:tabs>
          <w:tab w:val="left" w:pos="0"/>
        </w:tabs>
        <w:suppressAutoHyphens/>
        <w:spacing w:after="0" w:line="240" w:lineRule="auto"/>
        <w:ind w:firstLine="567"/>
        <w:jc w:val="both"/>
        <w:rPr>
          <w:rFonts w:ascii="Times New Roman" w:hAnsi="Times New Roman" w:cs="Times New Roman"/>
          <w:spacing w:val="-4"/>
          <w:sz w:val="28"/>
          <w:szCs w:val="28"/>
        </w:rPr>
      </w:pPr>
      <w:r w:rsidRPr="009D58C0">
        <w:rPr>
          <w:rFonts w:ascii="Times New Roman" w:hAnsi="Times New Roman" w:cs="Times New Roman"/>
          <w:spacing w:val="-4"/>
          <w:sz w:val="28"/>
          <w:szCs w:val="28"/>
        </w:rPr>
        <w:tab/>
        <w:t>Контроль за качеством и соблюдением сроков выполнения работ осуществляется региональным оператором путем заключения договоров со специализированными организациями на оказание услуг по строительному контролю. По условиям таких договоров организация, осуществляющая строительный контроль 1</w:t>
      </w:r>
      <w:r w:rsidR="00720E9D" w:rsidRPr="009D58C0">
        <w:rPr>
          <w:rFonts w:ascii="Times New Roman" w:hAnsi="Times New Roman" w:cs="Times New Roman"/>
          <w:spacing w:val="-4"/>
          <w:sz w:val="28"/>
          <w:szCs w:val="28"/>
        </w:rPr>
        <w:t>-</w:t>
      </w:r>
      <w:r w:rsidRPr="009D58C0">
        <w:rPr>
          <w:rFonts w:ascii="Times New Roman" w:hAnsi="Times New Roman" w:cs="Times New Roman"/>
          <w:spacing w:val="-4"/>
          <w:sz w:val="28"/>
          <w:szCs w:val="28"/>
        </w:rPr>
        <w:t>2 раза в неделю, представляет региональному оператору отчеты о ходе работ на объекте с предоставлением фот</w:t>
      </w:r>
      <w:r w:rsidRPr="00B60588">
        <w:rPr>
          <w:rFonts w:ascii="Times New Roman" w:hAnsi="Times New Roman" w:cs="Times New Roman"/>
          <w:spacing w:val="-4"/>
          <w:sz w:val="28"/>
          <w:szCs w:val="28"/>
        </w:rPr>
        <w:t>оматериалов. Данная организация, при исполнении своих обязательств, гарантирует качество выполняемых работ, контролирует использование подрядчиком качественных материалов и оборудования, подписывать соответствующие акты, фактически предоставил собственникам право на осуществление контроля за качеством выполняемых работ.</w:t>
      </w:r>
    </w:p>
    <w:p w:rsidR="00E20D7A" w:rsidRPr="00B60588" w:rsidRDefault="00E20D7A" w:rsidP="00E20D7A">
      <w:pPr>
        <w:tabs>
          <w:tab w:val="left" w:pos="0"/>
        </w:tabs>
        <w:autoSpaceDE w:val="0"/>
        <w:autoSpaceDN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B60588">
        <w:rPr>
          <w:rFonts w:ascii="Times New Roman" w:hAnsi="Times New Roman" w:cs="Times New Roman"/>
          <w:sz w:val="28"/>
          <w:szCs w:val="28"/>
        </w:rPr>
        <w:t>В соответствии с требованиями жилищного законодательства при приемке выполненных работ, представители органов местного самоуправления, собственников помещений в многоквартирных домах и общественных организаций, в обязательном порядке принимают участие в работе приемочных (рабочих) комиссий, а также подписывают акты приемки выполненных работ по форме КС-2.</w:t>
      </w:r>
    </w:p>
    <w:p w:rsidR="00E20D7A" w:rsidRPr="00B60588" w:rsidRDefault="00E20D7A" w:rsidP="00E20D7A">
      <w:pPr>
        <w:autoSpaceDE w:val="0"/>
        <w:autoSpaceDN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B60588">
        <w:rPr>
          <w:rFonts w:ascii="Times New Roman" w:hAnsi="Times New Roman" w:cs="Times New Roman"/>
          <w:sz w:val="28"/>
          <w:szCs w:val="28"/>
        </w:rPr>
        <w:t xml:space="preserve">Дополнительный контроль за объемом и качеством выполненных работ, осуществляется отделом финансового и внутреннего строительного контроля за реализацией программы капитального ремонта </w:t>
      </w:r>
      <w:r>
        <w:rPr>
          <w:rFonts w:ascii="Times New Roman" w:hAnsi="Times New Roman" w:cs="Times New Roman"/>
          <w:sz w:val="28"/>
          <w:szCs w:val="28"/>
        </w:rPr>
        <w:t>Фонда</w:t>
      </w:r>
      <w:r w:rsidRPr="00B60588">
        <w:rPr>
          <w:rFonts w:ascii="Times New Roman" w:hAnsi="Times New Roman" w:cs="Times New Roman"/>
          <w:sz w:val="28"/>
          <w:szCs w:val="28"/>
        </w:rPr>
        <w:t>.</w:t>
      </w:r>
    </w:p>
    <w:p w:rsidR="00E20D7A" w:rsidRPr="00B60588" w:rsidRDefault="00E20D7A" w:rsidP="00E20D7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t>За период 2019 года данным отделом было проведено 2325 проверок по результатам которых было выявлено 104 нарушения на общую сумму 15 521 491 руб.</w:t>
      </w:r>
    </w:p>
    <w:p w:rsidR="00B764D6" w:rsidRDefault="00E20D7A" w:rsidP="00B764D6">
      <w:pPr>
        <w:pStyle w:val="a3"/>
        <w:jc w:val="both"/>
        <w:rPr>
          <w:sz w:val="28"/>
          <w:szCs w:val="28"/>
        </w:rPr>
      </w:pPr>
      <w:r>
        <w:rPr>
          <w:bCs/>
          <w:sz w:val="28"/>
          <w:szCs w:val="28"/>
        </w:rPr>
        <w:tab/>
      </w:r>
      <w:r w:rsidR="00B764D6">
        <w:rPr>
          <w:sz w:val="28"/>
          <w:szCs w:val="28"/>
        </w:rPr>
        <w:t>За отчетный период были проведены следующие проверки надзорными органами:</w:t>
      </w:r>
    </w:p>
    <w:p w:rsidR="00B764D6" w:rsidRPr="00B764D6" w:rsidRDefault="00B764D6" w:rsidP="00B764D6">
      <w:pPr>
        <w:pStyle w:val="a3"/>
        <w:jc w:val="both"/>
        <w:rPr>
          <w:sz w:val="28"/>
          <w:szCs w:val="28"/>
          <w:u w:val="single"/>
        </w:rPr>
      </w:pPr>
      <w:r w:rsidRPr="00B764D6">
        <w:rPr>
          <w:sz w:val="28"/>
          <w:szCs w:val="28"/>
          <w:u w:val="single"/>
        </w:rPr>
        <w:t>ПЛАНОВЫЕ:</w:t>
      </w:r>
    </w:p>
    <w:p w:rsidR="00B764D6" w:rsidRDefault="00B764D6" w:rsidP="00B764D6">
      <w:pPr>
        <w:pStyle w:val="a3"/>
        <w:ind w:firstLine="720"/>
        <w:jc w:val="both"/>
      </w:pPr>
      <w:r>
        <w:rPr>
          <w:sz w:val="28"/>
          <w:szCs w:val="28"/>
        </w:rPr>
        <w:t>- 1 выездная проверка Управлением Федерального казначейства по Волгоградской области по вопросу использования средств, полученных в качестве государственной поддержки, муниципальной поддержки капитального ремонта, а также средств, полученных от собственников помещений в многоквартирных домах, формирующих фонды капитального ремонта;</w:t>
      </w:r>
    </w:p>
    <w:p w:rsidR="00B764D6" w:rsidRDefault="00B764D6" w:rsidP="00B764D6">
      <w:pPr>
        <w:pStyle w:val="a3"/>
        <w:ind w:firstLine="720"/>
        <w:jc w:val="both"/>
        <w:rPr>
          <w:sz w:val="28"/>
          <w:szCs w:val="28"/>
        </w:rPr>
      </w:pPr>
      <w:r>
        <w:rPr>
          <w:sz w:val="28"/>
          <w:szCs w:val="28"/>
        </w:rPr>
        <w:t xml:space="preserve">- 1 выездная проверка Управлением Федеральной службы по надзору в сфере связи, информационных технологий и массовых коммуникаций по Волгоградской области и Республике Калмыкия по вопросу организации обработки и защиты персональных данных в Фонде; </w:t>
      </w:r>
    </w:p>
    <w:p w:rsidR="00B93CB5" w:rsidRDefault="00B93CB5" w:rsidP="00B764D6">
      <w:pPr>
        <w:pStyle w:val="a3"/>
        <w:ind w:firstLine="720"/>
        <w:jc w:val="both"/>
      </w:pPr>
      <w:r>
        <w:rPr>
          <w:sz w:val="28"/>
          <w:szCs w:val="28"/>
        </w:rPr>
        <w:t xml:space="preserve">- </w:t>
      </w:r>
      <w:r w:rsidRPr="00B93CB5">
        <w:rPr>
          <w:sz w:val="28"/>
          <w:szCs w:val="28"/>
        </w:rPr>
        <w:t>1 выездная проверка прокуратуры Волгоградской области</w:t>
      </w:r>
      <w:r>
        <w:rPr>
          <w:sz w:val="28"/>
          <w:szCs w:val="28"/>
        </w:rPr>
        <w:t>;</w:t>
      </w:r>
    </w:p>
    <w:p w:rsidR="00B764D6" w:rsidRDefault="00B764D6" w:rsidP="00B764D6">
      <w:pPr>
        <w:pStyle w:val="a3"/>
        <w:ind w:firstLine="720"/>
        <w:jc w:val="both"/>
        <w:rPr>
          <w:sz w:val="28"/>
          <w:szCs w:val="28"/>
        </w:rPr>
      </w:pPr>
      <w:r>
        <w:rPr>
          <w:sz w:val="28"/>
          <w:szCs w:val="28"/>
        </w:rPr>
        <w:lastRenderedPageBreak/>
        <w:t>- 1 проверка Комитета ЖКХ и ТЭК Волгоградской области по вопросу исполнения краткосрочных планов реализации региональной программы капитального ремонта;</w:t>
      </w:r>
    </w:p>
    <w:p w:rsidR="00B764D6" w:rsidRDefault="00B764D6" w:rsidP="00B764D6">
      <w:pPr>
        <w:pStyle w:val="a3"/>
        <w:ind w:firstLine="720"/>
        <w:jc w:val="both"/>
        <w:rPr>
          <w:sz w:val="28"/>
          <w:szCs w:val="28"/>
        </w:rPr>
      </w:pPr>
      <w:r>
        <w:rPr>
          <w:sz w:val="28"/>
          <w:szCs w:val="28"/>
        </w:rPr>
        <w:t xml:space="preserve"> - 1 аудиторская проверка (аудит) годовой бухгалтерской (финансовой) отчетности за 2018 год.</w:t>
      </w:r>
    </w:p>
    <w:p w:rsidR="00B764D6" w:rsidRPr="00B764D6" w:rsidRDefault="00B764D6" w:rsidP="00B764D6">
      <w:pPr>
        <w:pStyle w:val="a3"/>
        <w:ind w:firstLine="720"/>
        <w:jc w:val="both"/>
        <w:rPr>
          <w:u w:val="single"/>
        </w:rPr>
      </w:pPr>
      <w:r w:rsidRPr="00B764D6">
        <w:rPr>
          <w:sz w:val="28"/>
          <w:szCs w:val="28"/>
          <w:u w:val="single"/>
        </w:rPr>
        <w:t>ВНЕПЛАНОВЫЕ:</w:t>
      </w:r>
    </w:p>
    <w:p w:rsidR="00B764D6" w:rsidRDefault="00B764D6" w:rsidP="00B764D6">
      <w:pPr>
        <w:pStyle w:val="a3"/>
        <w:ind w:firstLine="720"/>
        <w:jc w:val="both"/>
        <w:rPr>
          <w:sz w:val="28"/>
          <w:szCs w:val="28"/>
        </w:rPr>
      </w:pPr>
      <w:r>
        <w:rPr>
          <w:sz w:val="28"/>
          <w:szCs w:val="28"/>
        </w:rPr>
        <w:t>- 330 проверок органами прокуратуры Волгоградской области;</w:t>
      </w:r>
    </w:p>
    <w:p w:rsidR="00B764D6" w:rsidRDefault="00B764D6" w:rsidP="00B764D6">
      <w:pPr>
        <w:pStyle w:val="a3"/>
        <w:ind w:firstLine="720"/>
        <w:jc w:val="both"/>
        <w:rPr>
          <w:sz w:val="28"/>
          <w:szCs w:val="28"/>
        </w:rPr>
      </w:pPr>
      <w:r>
        <w:rPr>
          <w:sz w:val="28"/>
          <w:szCs w:val="28"/>
        </w:rPr>
        <w:t>- 165 проверок инспекцией государственного жилищного надзора Волгоградской области;</w:t>
      </w:r>
    </w:p>
    <w:p w:rsidR="00B764D6" w:rsidRDefault="00B764D6" w:rsidP="00B764D6">
      <w:pPr>
        <w:pStyle w:val="a3"/>
        <w:ind w:firstLine="720"/>
        <w:jc w:val="both"/>
        <w:rPr>
          <w:sz w:val="28"/>
          <w:szCs w:val="28"/>
        </w:rPr>
      </w:pPr>
      <w:r>
        <w:rPr>
          <w:sz w:val="28"/>
          <w:szCs w:val="28"/>
        </w:rPr>
        <w:t>По результатам проверок неэффективного и нецелевого расходования бюджетных средств, нарушений законодательства, регламентирующего обработку персональных данных, не установлено.</w:t>
      </w:r>
    </w:p>
    <w:p w:rsidR="00B764D6" w:rsidRDefault="00B764D6" w:rsidP="00B764D6">
      <w:pPr>
        <w:pStyle w:val="a3"/>
        <w:ind w:firstLine="720"/>
        <w:jc w:val="both"/>
        <w:rPr>
          <w:sz w:val="28"/>
          <w:szCs w:val="28"/>
        </w:rPr>
      </w:pPr>
      <w:r>
        <w:rPr>
          <w:sz w:val="28"/>
          <w:szCs w:val="28"/>
        </w:rPr>
        <w:t>Бухгалтерская (финансовая) отчетность Фонда за 2018 год признана достоверной во всех существенных показателях и результаты финансово-хозяйственной деятельности отражен в соответствии с установленными в Российской Федерации правилами составления бухгалтерской (финансовой) отчетности.</w:t>
      </w:r>
    </w:p>
    <w:p w:rsidR="00B764D6" w:rsidRDefault="00B764D6" w:rsidP="00B764D6">
      <w:pPr>
        <w:pStyle w:val="a3"/>
        <w:ind w:firstLine="720"/>
        <w:jc w:val="both"/>
        <w:rPr>
          <w:sz w:val="28"/>
          <w:szCs w:val="28"/>
        </w:rPr>
      </w:pPr>
      <w:r>
        <w:rPr>
          <w:sz w:val="28"/>
          <w:szCs w:val="28"/>
        </w:rPr>
        <w:t>Региональным оператором приняты меры, направленные на выполнение подрядными организациями гарантийных обязательств.</w:t>
      </w:r>
    </w:p>
    <w:p w:rsidR="00B764D6" w:rsidRDefault="00B764D6" w:rsidP="00B764D6">
      <w:pPr>
        <w:pStyle w:val="a3"/>
        <w:ind w:firstLine="720"/>
        <w:jc w:val="both"/>
        <w:rPr>
          <w:sz w:val="28"/>
          <w:szCs w:val="28"/>
        </w:rPr>
      </w:pPr>
      <w:r>
        <w:rPr>
          <w:sz w:val="28"/>
          <w:szCs w:val="28"/>
        </w:rPr>
        <w:t>При взаимодействии с органами прокуратуры разработаны и утверждены локальные нормативные акты, направленные на повышение эффективности работы Фонда в части приёмки выполненных работ; обеспечена работа с органами местного самоуправления в целях выявления новых помещений для доначисления взносов на капитальный ремонт, а также применения к подрядным организациям мер ответственности для пресечения нарушения сроков выполнения работ.</w:t>
      </w:r>
    </w:p>
    <w:p w:rsidR="00FE4E79" w:rsidRDefault="00FE4E79" w:rsidP="00B764D6">
      <w:pPr>
        <w:pStyle w:val="a3"/>
        <w:ind w:firstLine="720"/>
        <w:jc w:val="both"/>
        <w:rPr>
          <w:sz w:val="28"/>
          <w:szCs w:val="28"/>
        </w:rPr>
      </w:pPr>
    </w:p>
    <w:p w:rsidR="00DE6E0F" w:rsidRDefault="00DE6E0F" w:rsidP="00B764D6">
      <w:pPr>
        <w:pStyle w:val="a3"/>
        <w:ind w:firstLine="720"/>
        <w:jc w:val="both"/>
        <w:rPr>
          <w:sz w:val="28"/>
          <w:szCs w:val="28"/>
        </w:rPr>
      </w:pPr>
    </w:p>
    <w:p w:rsidR="00DE6E0F" w:rsidRDefault="00DE6E0F" w:rsidP="00B764D6">
      <w:pPr>
        <w:pStyle w:val="a3"/>
        <w:ind w:firstLine="720"/>
        <w:jc w:val="both"/>
        <w:rPr>
          <w:sz w:val="28"/>
          <w:szCs w:val="28"/>
        </w:rPr>
      </w:pPr>
    </w:p>
    <w:p w:rsidR="00DE6E0F" w:rsidRDefault="00DE6E0F" w:rsidP="00B764D6">
      <w:pPr>
        <w:pStyle w:val="a3"/>
        <w:ind w:firstLine="720"/>
        <w:jc w:val="both"/>
        <w:rPr>
          <w:sz w:val="28"/>
          <w:szCs w:val="28"/>
        </w:rPr>
      </w:pPr>
    </w:p>
    <w:p w:rsidR="00FE4E79" w:rsidRPr="002419A1" w:rsidRDefault="00FE4E79" w:rsidP="00FE4E79">
      <w:pPr>
        <w:ind w:firstLine="567"/>
        <w:jc w:val="center"/>
        <w:rPr>
          <w:rFonts w:ascii="Times New Roman" w:hAnsi="Times New Roman" w:cs="Times New Roman"/>
          <w:b/>
          <w:bCs/>
          <w:sz w:val="28"/>
          <w:szCs w:val="28"/>
        </w:rPr>
      </w:pPr>
      <w:r w:rsidRPr="002419A1">
        <w:rPr>
          <w:rFonts w:ascii="Times New Roman" w:hAnsi="Times New Roman" w:cs="Times New Roman"/>
          <w:b/>
          <w:bCs/>
          <w:sz w:val="28"/>
          <w:szCs w:val="28"/>
        </w:rPr>
        <w:lastRenderedPageBreak/>
        <w:t>ИНФОРМАЦИОННО-РАЗЪЯСНИТЕЛЬНАЯ ДЕЯТЕЛЬНОСТЬ ФОНДА</w:t>
      </w:r>
    </w:p>
    <w:p w:rsidR="00FE4E79" w:rsidRDefault="00FE4E79" w:rsidP="00A1085D">
      <w:pPr>
        <w:spacing w:after="0"/>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С целью взаимодействия с собственниками помещений в МКД в Фонде, организован ежедневный прием граждан. </w:t>
      </w:r>
      <w:r w:rsidRPr="00BC391F">
        <w:rPr>
          <w:rFonts w:ascii="Times New Roman" w:hAnsi="Times New Roman" w:cs="Times New Roman"/>
          <w:sz w:val="28"/>
          <w:szCs w:val="28"/>
        </w:rPr>
        <w:t>Всего за 2019</w:t>
      </w:r>
      <w:r>
        <w:rPr>
          <w:rFonts w:ascii="Times New Roman" w:hAnsi="Times New Roman" w:cs="Times New Roman"/>
          <w:sz w:val="28"/>
          <w:szCs w:val="28"/>
        </w:rPr>
        <w:t xml:space="preserve"> </w:t>
      </w:r>
      <w:r w:rsidRPr="00BC391F">
        <w:rPr>
          <w:rFonts w:ascii="Times New Roman" w:hAnsi="Times New Roman" w:cs="Times New Roman"/>
          <w:sz w:val="28"/>
          <w:szCs w:val="28"/>
        </w:rPr>
        <w:t>г</w:t>
      </w:r>
      <w:r>
        <w:rPr>
          <w:rFonts w:ascii="Times New Roman" w:hAnsi="Times New Roman" w:cs="Times New Roman"/>
          <w:sz w:val="28"/>
          <w:szCs w:val="28"/>
        </w:rPr>
        <w:t xml:space="preserve">. в Фонд поступило </w:t>
      </w:r>
      <w:r w:rsidRPr="00BC391F">
        <w:rPr>
          <w:rFonts w:ascii="Times New Roman" w:hAnsi="Times New Roman" w:cs="Times New Roman"/>
          <w:sz w:val="28"/>
          <w:szCs w:val="28"/>
        </w:rPr>
        <w:t>10964 обращения</w:t>
      </w:r>
      <w:r>
        <w:rPr>
          <w:rFonts w:ascii="Times New Roman" w:hAnsi="Times New Roman" w:cs="Times New Roman"/>
          <w:sz w:val="28"/>
          <w:szCs w:val="28"/>
        </w:rPr>
        <w:t>, из них:</w:t>
      </w:r>
      <w:bookmarkStart w:id="3" w:name="_GoBack"/>
    </w:p>
    <w:p w:rsidR="00FE4E79" w:rsidRDefault="00FE4E79" w:rsidP="00A1085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C391F">
        <w:rPr>
          <w:rFonts w:ascii="Times New Roman" w:hAnsi="Times New Roman" w:cs="Times New Roman"/>
          <w:sz w:val="28"/>
          <w:szCs w:val="28"/>
        </w:rPr>
        <w:t>личный прием граждан</w:t>
      </w:r>
      <w:r>
        <w:rPr>
          <w:rFonts w:ascii="Times New Roman" w:hAnsi="Times New Roman" w:cs="Times New Roman"/>
          <w:sz w:val="28"/>
          <w:szCs w:val="28"/>
        </w:rPr>
        <w:t xml:space="preserve"> – </w:t>
      </w:r>
      <w:r w:rsidRPr="00BC391F">
        <w:rPr>
          <w:rFonts w:ascii="Times New Roman" w:hAnsi="Times New Roman" w:cs="Times New Roman"/>
          <w:sz w:val="28"/>
          <w:szCs w:val="28"/>
        </w:rPr>
        <w:t>53</w:t>
      </w:r>
      <w:r>
        <w:rPr>
          <w:rFonts w:ascii="Times New Roman" w:hAnsi="Times New Roman" w:cs="Times New Roman"/>
          <w:sz w:val="28"/>
          <w:szCs w:val="28"/>
        </w:rPr>
        <w:t>;</w:t>
      </w:r>
    </w:p>
    <w:p w:rsidR="00FE4E79" w:rsidRDefault="00FE4E79" w:rsidP="00A1085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личные обращения собственников (в, том числе по электронной почте и на «горячую линию») – </w:t>
      </w:r>
      <w:r w:rsidRPr="00BC391F">
        <w:rPr>
          <w:rFonts w:ascii="Times New Roman" w:hAnsi="Times New Roman" w:cs="Times New Roman"/>
          <w:sz w:val="28"/>
          <w:szCs w:val="28"/>
        </w:rPr>
        <w:t>7985</w:t>
      </w:r>
      <w:r>
        <w:rPr>
          <w:rFonts w:ascii="Times New Roman" w:hAnsi="Times New Roman" w:cs="Times New Roman"/>
          <w:sz w:val="28"/>
          <w:szCs w:val="28"/>
        </w:rPr>
        <w:t>;</w:t>
      </w:r>
    </w:p>
    <w:p w:rsidR="00FE4E79" w:rsidRDefault="00FE4E79" w:rsidP="00A1085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обращения в системе </w:t>
      </w:r>
      <w:r w:rsidRPr="00BC391F">
        <w:rPr>
          <w:rFonts w:ascii="Times New Roman" w:hAnsi="Times New Roman" w:cs="Times New Roman"/>
          <w:sz w:val="28"/>
          <w:szCs w:val="28"/>
        </w:rPr>
        <w:t>ГИС ЖКХ</w:t>
      </w:r>
      <w:r>
        <w:rPr>
          <w:rFonts w:ascii="Times New Roman" w:hAnsi="Times New Roman" w:cs="Times New Roman"/>
          <w:sz w:val="28"/>
          <w:szCs w:val="28"/>
        </w:rPr>
        <w:t xml:space="preserve"> – </w:t>
      </w:r>
      <w:r w:rsidRPr="00BC391F">
        <w:rPr>
          <w:rFonts w:ascii="Times New Roman" w:hAnsi="Times New Roman" w:cs="Times New Roman"/>
          <w:sz w:val="28"/>
          <w:szCs w:val="28"/>
        </w:rPr>
        <w:t>55</w:t>
      </w:r>
      <w:r>
        <w:rPr>
          <w:rFonts w:ascii="Times New Roman" w:hAnsi="Times New Roman" w:cs="Times New Roman"/>
          <w:sz w:val="28"/>
          <w:szCs w:val="28"/>
        </w:rPr>
        <w:t>;</w:t>
      </w:r>
    </w:p>
    <w:p w:rsidR="00FE4E79" w:rsidRDefault="00FE4E79" w:rsidP="00A1085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обращения к специалистам отделов капремонта – </w:t>
      </w:r>
      <w:r w:rsidRPr="00BC391F">
        <w:rPr>
          <w:rFonts w:ascii="Times New Roman" w:hAnsi="Times New Roman" w:cs="Times New Roman"/>
          <w:sz w:val="28"/>
          <w:szCs w:val="28"/>
        </w:rPr>
        <w:t>1615</w:t>
      </w:r>
      <w:r>
        <w:rPr>
          <w:rFonts w:ascii="Times New Roman" w:hAnsi="Times New Roman" w:cs="Times New Roman"/>
          <w:sz w:val="28"/>
          <w:szCs w:val="28"/>
        </w:rPr>
        <w:t>;</w:t>
      </w:r>
    </w:p>
    <w:p w:rsidR="00FE4E79" w:rsidRDefault="00FE4E79" w:rsidP="00A1085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обращения в другие отделы – </w:t>
      </w:r>
      <w:r w:rsidRPr="00BC391F">
        <w:rPr>
          <w:rFonts w:ascii="Times New Roman" w:hAnsi="Times New Roman" w:cs="Times New Roman"/>
          <w:sz w:val="28"/>
          <w:szCs w:val="28"/>
        </w:rPr>
        <w:t>1256</w:t>
      </w:r>
      <w:r>
        <w:rPr>
          <w:rFonts w:ascii="Times New Roman" w:hAnsi="Times New Roman" w:cs="Times New Roman"/>
          <w:sz w:val="28"/>
          <w:szCs w:val="28"/>
        </w:rPr>
        <w:t>.</w:t>
      </w:r>
    </w:p>
    <w:p w:rsidR="00FE4E79" w:rsidRPr="00D908A0" w:rsidRDefault="00FE4E79" w:rsidP="00A1085D">
      <w:pPr>
        <w:spacing w:after="0"/>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Масштабное информирование населения Волгоградской области о функционировании региональной системы капитального ремонта общего имущества в многоквартирных домах осуществляется через средства массовой информации региона. </w:t>
      </w:r>
    </w:p>
    <w:bookmarkEnd w:id="3"/>
    <w:p w:rsidR="00FE4E79" w:rsidRPr="00D908A0" w:rsidRDefault="00FE4E79" w:rsidP="00FE4E79">
      <w:pPr>
        <w:ind w:firstLine="567"/>
        <w:jc w:val="both"/>
        <w:rPr>
          <w:rFonts w:ascii="Times New Roman" w:hAnsi="Times New Roman" w:cs="Times New Roman"/>
          <w:sz w:val="28"/>
          <w:szCs w:val="28"/>
        </w:rPr>
      </w:pPr>
      <w:r w:rsidRPr="00D908A0">
        <w:rPr>
          <w:rFonts w:ascii="Times New Roman" w:hAnsi="Times New Roman" w:cs="Times New Roman"/>
          <w:sz w:val="28"/>
          <w:szCs w:val="28"/>
        </w:rPr>
        <w:t>В 2019 г. ход реализации региональной программы капитального ремонта в целом освещался в 34 печатных и электронных изданиях Волгоградской области: газетах «Комсомольская правда. Волгоград», «Вечерний Волгоград», «Волгоградская правда», «Городские вести», «Блокнот Волгоград», «Волжская правда», «Ахтуба34.ру», «V1.RU», «</w:t>
      </w:r>
      <w:proofErr w:type="spellStart"/>
      <w:r w:rsidRPr="00D908A0">
        <w:rPr>
          <w:rFonts w:ascii="Times New Roman" w:hAnsi="Times New Roman" w:cs="Times New Roman"/>
          <w:sz w:val="28"/>
          <w:szCs w:val="28"/>
        </w:rPr>
        <w:t>Волжский.ру</w:t>
      </w:r>
      <w:proofErr w:type="spellEnd"/>
      <w:r w:rsidRPr="00D908A0">
        <w:rPr>
          <w:rFonts w:ascii="Times New Roman" w:hAnsi="Times New Roman" w:cs="Times New Roman"/>
          <w:sz w:val="28"/>
          <w:szCs w:val="28"/>
        </w:rPr>
        <w:t>», «Высота 102», «</w:t>
      </w:r>
      <w:proofErr w:type="spellStart"/>
      <w:r w:rsidRPr="00D908A0">
        <w:rPr>
          <w:rFonts w:ascii="Times New Roman" w:hAnsi="Times New Roman" w:cs="Times New Roman"/>
          <w:sz w:val="28"/>
          <w:szCs w:val="28"/>
        </w:rPr>
        <w:t>Инфокам</w:t>
      </w:r>
      <w:proofErr w:type="spellEnd"/>
      <w:r w:rsidRPr="00D908A0">
        <w:rPr>
          <w:rFonts w:ascii="Times New Roman" w:hAnsi="Times New Roman" w:cs="Times New Roman"/>
          <w:sz w:val="28"/>
          <w:szCs w:val="28"/>
        </w:rPr>
        <w:t xml:space="preserve">», «Кривое зеркало», «Диалог1918», «Новости Волгограда», Волгоград NEWS, «Волгоградский репортер», «Все для Вас», «РИАЦ» и других. За истекший период было опубликовано 317 материалов по данной теме. </w:t>
      </w:r>
    </w:p>
    <w:p w:rsidR="00FE4E79" w:rsidRPr="00D908A0" w:rsidRDefault="00FE4E79" w:rsidP="00FE4E79">
      <w:pPr>
        <w:ind w:firstLine="567"/>
        <w:jc w:val="both"/>
        <w:rPr>
          <w:rFonts w:ascii="Times New Roman" w:hAnsi="Times New Roman" w:cs="Times New Roman"/>
          <w:sz w:val="28"/>
          <w:szCs w:val="28"/>
        </w:rPr>
      </w:pPr>
      <w:r w:rsidRPr="00D908A0">
        <w:rPr>
          <w:rFonts w:ascii="Times New Roman" w:hAnsi="Times New Roman" w:cs="Times New Roman"/>
          <w:sz w:val="28"/>
          <w:szCs w:val="28"/>
        </w:rPr>
        <w:t>Ход капитального ремонта многоквартирных домов освещался также в 30 новостных сюжетах, вышедших на телеканалах «Муниципальное телевидение Волгограда», «Волгоград-ТРВ», «Волгоград 1», ОТР.</w:t>
      </w:r>
    </w:p>
    <w:p w:rsidR="00FE4E79" w:rsidRPr="00D908A0" w:rsidRDefault="00FE4E79" w:rsidP="00FE4E79">
      <w:pPr>
        <w:ind w:firstLine="567"/>
        <w:jc w:val="both"/>
        <w:rPr>
          <w:rFonts w:ascii="Times New Roman" w:hAnsi="Times New Roman" w:cs="Times New Roman"/>
          <w:sz w:val="28"/>
          <w:szCs w:val="28"/>
        </w:rPr>
      </w:pPr>
      <w:r w:rsidRPr="00D908A0">
        <w:rPr>
          <w:rFonts w:ascii="Times New Roman" w:hAnsi="Times New Roman" w:cs="Times New Roman"/>
          <w:sz w:val="28"/>
          <w:szCs w:val="28"/>
        </w:rPr>
        <w:t>Региональным оператором подготовлено порядка 50 ответов на вопросы читателей следующих газет и электронных периодических изданий – V1.RU, «Высота 102», «Кривое зеркало», «Вечерний Волгоград», «Родной город», «Комсомольская правда. Волгоград», «Московский комсомолец в Волгограде», «Волгоградская правда», «Все для Вас» и др.</w:t>
      </w:r>
    </w:p>
    <w:p w:rsidR="00FE4E79" w:rsidRPr="00D908A0" w:rsidRDefault="00FE4E79" w:rsidP="00FE4E79">
      <w:pPr>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Тема реализации и проведения капитального ремонта обсуждается на выездных встречах с жителями Волгоградской области в рамках проекта «Школа грамотного потребителя», в рамках проводимых выездных семинаров-совещаний с представителями органов местного самоуправления, управляющих организаций, общественности, в ходе личных приемов граждан руководством Фонда. </w:t>
      </w:r>
    </w:p>
    <w:p w:rsidR="00FE4E79" w:rsidRPr="00D908A0" w:rsidRDefault="00FE4E79" w:rsidP="00FE4E79">
      <w:pPr>
        <w:ind w:firstLine="567"/>
        <w:jc w:val="both"/>
        <w:rPr>
          <w:rFonts w:ascii="Times New Roman" w:hAnsi="Times New Roman" w:cs="Times New Roman"/>
          <w:sz w:val="28"/>
          <w:szCs w:val="28"/>
        </w:rPr>
      </w:pPr>
      <w:r w:rsidRPr="00D908A0">
        <w:rPr>
          <w:rFonts w:ascii="Times New Roman" w:hAnsi="Times New Roman" w:cs="Times New Roman"/>
          <w:sz w:val="28"/>
          <w:szCs w:val="28"/>
        </w:rPr>
        <w:lastRenderedPageBreak/>
        <w:t xml:space="preserve">Также информирование граждан осуществляется ежедневно по телефону «горячей линии» регионального оператора, еженедельно по телефону «горячей линии» и сайте комитета ЖКХ и ТЭК Волгоградской области. Непосредственно на сайте </w:t>
      </w:r>
      <w:proofErr w:type="spellStart"/>
      <w:r w:rsidRPr="00D908A0">
        <w:rPr>
          <w:rFonts w:ascii="Times New Roman" w:hAnsi="Times New Roman" w:cs="Times New Roman"/>
          <w:sz w:val="28"/>
          <w:szCs w:val="28"/>
        </w:rPr>
        <w:t>регоператора</w:t>
      </w:r>
      <w:proofErr w:type="spellEnd"/>
      <w:r w:rsidRPr="00D908A0">
        <w:rPr>
          <w:rFonts w:ascii="Times New Roman" w:hAnsi="Times New Roman" w:cs="Times New Roman"/>
          <w:sz w:val="28"/>
          <w:szCs w:val="28"/>
        </w:rPr>
        <w:t xml:space="preserve"> </w:t>
      </w:r>
      <w:hyperlink r:id="rId12" w:history="1">
        <w:r w:rsidRPr="00D908A0">
          <w:rPr>
            <w:rStyle w:val="a5"/>
            <w:rFonts w:ascii="Times New Roman" w:hAnsi="Times New Roman" w:cs="Times New Roman"/>
            <w:sz w:val="28"/>
            <w:szCs w:val="28"/>
          </w:rPr>
          <w:t>www.fond34.ru</w:t>
        </w:r>
      </w:hyperlink>
      <w:r w:rsidRPr="00D908A0">
        <w:rPr>
          <w:rFonts w:ascii="Times New Roman" w:hAnsi="Times New Roman" w:cs="Times New Roman"/>
          <w:sz w:val="28"/>
          <w:szCs w:val="28"/>
        </w:rPr>
        <w:t xml:space="preserve"> опубликовано 93 информации о реализации программы капремонта в регионе. </w:t>
      </w:r>
    </w:p>
    <w:p w:rsidR="00FE4E79" w:rsidRPr="00D908A0" w:rsidRDefault="00FE4E79" w:rsidP="00FE4E79">
      <w:pPr>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Кроме того, на сайте </w:t>
      </w:r>
      <w:proofErr w:type="spellStart"/>
      <w:r w:rsidRPr="00D908A0">
        <w:rPr>
          <w:rFonts w:ascii="Times New Roman" w:hAnsi="Times New Roman" w:cs="Times New Roman"/>
          <w:sz w:val="28"/>
          <w:szCs w:val="28"/>
        </w:rPr>
        <w:t>регоператора</w:t>
      </w:r>
      <w:proofErr w:type="spellEnd"/>
      <w:r w:rsidRPr="00D908A0">
        <w:rPr>
          <w:rFonts w:ascii="Times New Roman" w:hAnsi="Times New Roman" w:cs="Times New Roman"/>
          <w:sz w:val="28"/>
          <w:szCs w:val="28"/>
        </w:rPr>
        <w:t xml:space="preserve"> регулярно актуализируется информация для собственников (протоколы, постановления, изменения в ЖК РФ, часто задаваемые вопросы по капитальному ремонту, информация о подрядных организациях, проводимых конкурсах по отбору подрядных организаций, отчеты о деятельности Фонда, сведения о собираемости взносов на капремонт и др.</w:t>
      </w:r>
    </w:p>
    <w:p w:rsidR="00FE4E79" w:rsidRPr="00D908A0" w:rsidRDefault="00FE4E79" w:rsidP="00FE4E79">
      <w:pPr>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Во исполнение поручения членов Попечительского совета Фонда капремонта, с 2019 года </w:t>
      </w:r>
      <w:proofErr w:type="spellStart"/>
      <w:r w:rsidRPr="00D908A0">
        <w:rPr>
          <w:rFonts w:ascii="Times New Roman" w:hAnsi="Times New Roman" w:cs="Times New Roman"/>
          <w:sz w:val="28"/>
          <w:szCs w:val="28"/>
        </w:rPr>
        <w:t>регоператор</w:t>
      </w:r>
      <w:proofErr w:type="spellEnd"/>
      <w:r w:rsidRPr="00D908A0">
        <w:rPr>
          <w:rFonts w:ascii="Times New Roman" w:hAnsi="Times New Roman" w:cs="Times New Roman"/>
          <w:sz w:val="28"/>
          <w:szCs w:val="28"/>
        </w:rPr>
        <w:t xml:space="preserve"> предоставил возможность собственникам получать счета-квитанции по электронной почте. Также с марта 2016 г. на сайте </w:t>
      </w:r>
      <w:proofErr w:type="spellStart"/>
      <w:r w:rsidRPr="00D908A0">
        <w:rPr>
          <w:rFonts w:ascii="Times New Roman" w:hAnsi="Times New Roman" w:cs="Times New Roman"/>
          <w:sz w:val="28"/>
          <w:szCs w:val="28"/>
        </w:rPr>
        <w:t>регоператора</w:t>
      </w:r>
      <w:proofErr w:type="spellEnd"/>
      <w:r w:rsidRPr="00D908A0">
        <w:rPr>
          <w:rFonts w:ascii="Times New Roman" w:hAnsi="Times New Roman" w:cs="Times New Roman"/>
          <w:sz w:val="28"/>
          <w:szCs w:val="28"/>
        </w:rPr>
        <w:t xml:space="preserve"> существует «Личный кабинет» - защищенная система, предназначенная для удаленного управления данными лицевого счета. В «Личном кабинете» каждый зарегистрированный пользователь может найти информацию о состоянии лицевого счета, подключить дополнительный лицевой счет (если в его собственности находится не одно помещение), сформировать или распечатать платежный документ. Также с помощью «Личного кабинета» можно узнать, когда был открыт лицевой счет на дом, сколько на нем уже накоплено средств, какова оценочная стоимость его комплексного капитального ремонта. Вкладка «Запланированные работы» сообщает о намеченных по каждому конкретному дому работах и сроках их проведения – данная информация меняется сразу после очередной актуализации региональной программы.</w:t>
      </w:r>
    </w:p>
    <w:p w:rsidR="00FE4E79" w:rsidRPr="00D908A0" w:rsidRDefault="00FE4E79" w:rsidP="00FE4E79">
      <w:pPr>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С 2017 года </w:t>
      </w:r>
      <w:proofErr w:type="spellStart"/>
      <w:r w:rsidRPr="00D908A0">
        <w:rPr>
          <w:rFonts w:ascii="Times New Roman" w:hAnsi="Times New Roman" w:cs="Times New Roman"/>
          <w:sz w:val="28"/>
          <w:szCs w:val="28"/>
        </w:rPr>
        <w:t>регоператором</w:t>
      </w:r>
      <w:proofErr w:type="spellEnd"/>
      <w:r w:rsidRPr="00D908A0">
        <w:rPr>
          <w:rFonts w:ascii="Times New Roman" w:hAnsi="Times New Roman" w:cs="Times New Roman"/>
          <w:sz w:val="28"/>
          <w:szCs w:val="28"/>
        </w:rPr>
        <w:t xml:space="preserve"> организовано прямое общение с жителями посредством социальных сетей </w:t>
      </w:r>
      <w:proofErr w:type="spellStart"/>
      <w:r w:rsidRPr="00D908A0">
        <w:rPr>
          <w:rFonts w:ascii="Times New Roman" w:hAnsi="Times New Roman" w:cs="Times New Roman"/>
          <w:sz w:val="28"/>
          <w:szCs w:val="28"/>
        </w:rPr>
        <w:t>Facebook</w:t>
      </w:r>
      <w:proofErr w:type="spellEnd"/>
      <w:r w:rsidRPr="00D908A0">
        <w:rPr>
          <w:rFonts w:ascii="Times New Roman" w:hAnsi="Times New Roman" w:cs="Times New Roman"/>
          <w:sz w:val="28"/>
          <w:szCs w:val="28"/>
        </w:rPr>
        <w:t xml:space="preserve"> и </w:t>
      </w:r>
      <w:proofErr w:type="spellStart"/>
      <w:r w:rsidRPr="00D908A0">
        <w:rPr>
          <w:rFonts w:ascii="Times New Roman" w:hAnsi="Times New Roman" w:cs="Times New Roman"/>
          <w:sz w:val="28"/>
          <w:szCs w:val="28"/>
        </w:rPr>
        <w:t>Instagram</w:t>
      </w:r>
      <w:proofErr w:type="spellEnd"/>
      <w:r w:rsidRPr="00D908A0">
        <w:rPr>
          <w:rFonts w:ascii="Times New Roman" w:hAnsi="Times New Roman" w:cs="Times New Roman"/>
          <w:sz w:val="28"/>
          <w:szCs w:val="28"/>
        </w:rPr>
        <w:t xml:space="preserve">, а также в ходе семинаров на базе подведомственного региональному комитету ЖКХ и ТЭК ГАУ «Профессиональная организация» «Волгоградский учебно-курсовой комбинат», в том числе в рамках проекта «Подготовка общественных жилищных инспекторов для организации общественного контроля капитального ремонта многоквартирных домов». </w:t>
      </w:r>
    </w:p>
    <w:p w:rsidR="00836410" w:rsidRPr="00D908A0" w:rsidRDefault="00FE4E79" w:rsidP="00DE6E0F">
      <w:pPr>
        <w:ind w:firstLine="567"/>
        <w:jc w:val="both"/>
        <w:rPr>
          <w:rFonts w:ascii="Times New Roman" w:hAnsi="Times New Roman" w:cs="Times New Roman"/>
          <w:sz w:val="28"/>
          <w:szCs w:val="28"/>
        </w:rPr>
      </w:pPr>
      <w:r w:rsidRPr="00D908A0">
        <w:rPr>
          <w:rFonts w:ascii="Times New Roman" w:hAnsi="Times New Roman" w:cs="Times New Roman"/>
          <w:sz w:val="28"/>
          <w:szCs w:val="28"/>
        </w:rPr>
        <w:t>Информационно-разъяснительная работа с собственниками ведется также на платежных счетах-квитанциях, где отражаются самые актуальные данные о ходе реализации программы капремонта.</w:t>
      </w:r>
    </w:p>
    <w:sectPr w:rsidR="00836410" w:rsidRPr="00D908A0" w:rsidSect="00A1085D">
      <w:headerReference w:type="default" r:id="rId13"/>
      <w:pgSz w:w="12240" w:h="15840"/>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7C5" w:rsidRDefault="00A967C5" w:rsidP="00A1085D">
      <w:pPr>
        <w:spacing w:after="0" w:line="240" w:lineRule="auto"/>
      </w:pPr>
      <w:r>
        <w:separator/>
      </w:r>
    </w:p>
  </w:endnote>
  <w:endnote w:type="continuationSeparator" w:id="0">
    <w:p w:rsidR="00A967C5" w:rsidRDefault="00A967C5" w:rsidP="00A10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7C5" w:rsidRDefault="00A967C5" w:rsidP="00A1085D">
      <w:pPr>
        <w:spacing w:after="0" w:line="240" w:lineRule="auto"/>
      </w:pPr>
      <w:r>
        <w:separator/>
      </w:r>
    </w:p>
  </w:footnote>
  <w:footnote w:type="continuationSeparator" w:id="0">
    <w:p w:rsidR="00A967C5" w:rsidRDefault="00A967C5" w:rsidP="00A108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85D" w:rsidRDefault="00A1085D" w:rsidP="00A1085D">
    <w:pPr>
      <w:pStyle w:val="a9"/>
      <w:jc w:val="right"/>
    </w:pPr>
    <w:r>
      <w:t xml:space="preserve">Утвержден </w:t>
    </w:r>
  </w:p>
  <w:p w:rsidR="00A1085D" w:rsidRDefault="00A1085D" w:rsidP="00A1085D">
    <w:pPr>
      <w:pStyle w:val="a9"/>
      <w:jc w:val="right"/>
    </w:pPr>
    <w:r>
      <w:t xml:space="preserve">протоколом Правления Фонда </w:t>
    </w:r>
  </w:p>
  <w:p w:rsidR="00A1085D" w:rsidRDefault="00A1085D" w:rsidP="00A1085D">
    <w:pPr>
      <w:pStyle w:val="a9"/>
      <w:jc w:val="right"/>
    </w:pPr>
    <w:r>
      <w:t>от 30.01.2020 №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3E06DB"/>
    <w:multiLevelType w:val="hybridMultilevel"/>
    <w:tmpl w:val="1708E7DE"/>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52292688"/>
    <w:multiLevelType w:val="hybridMultilevel"/>
    <w:tmpl w:val="965E2928"/>
    <w:lvl w:ilvl="0" w:tplc="7B142AC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15:restartNumberingAfterBreak="0">
    <w:nsid w:val="708904FA"/>
    <w:multiLevelType w:val="hybridMultilevel"/>
    <w:tmpl w:val="AC18B3F4"/>
    <w:lvl w:ilvl="0" w:tplc="63F64DB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84D"/>
    <w:rsid w:val="00005CB4"/>
    <w:rsid w:val="00024C06"/>
    <w:rsid w:val="00035695"/>
    <w:rsid w:val="0005784D"/>
    <w:rsid w:val="00070138"/>
    <w:rsid w:val="000728CC"/>
    <w:rsid w:val="00077149"/>
    <w:rsid w:val="00094B4A"/>
    <w:rsid w:val="000D26FA"/>
    <w:rsid w:val="000E4A2C"/>
    <w:rsid w:val="00113677"/>
    <w:rsid w:val="00137ADE"/>
    <w:rsid w:val="0016508D"/>
    <w:rsid w:val="001821D8"/>
    <w:rsid w:val="001C2422"/>
    <w:rsid w:val="001C55F0"/>
    <w:rsid w:val="001C7BAB"/>
    <w:rsid w:val="00201002"/>
    <w:rsid w:val="00202F13"/>
    <w:rsid w:val="00224DFA"/>
    <w:rsid w:val="002419A1"/>
    <w:rsid w:val="002617DE"/>
    <w:rsid w:val="002A201A"/>
    <w:rsid w:val="002B4A8A"/>
    <w:rsid w:val="002D209C"/>
    <w:rsid w:val="002D4774"/>
    <w:rsid w:val="002E2DFE"/>
    <w:rsid w:val="00380650"/>
    <w:rsid w:val="00392813"/>
    <w:rsid w:val="003978EE"/>
    <w:rsid w:val="003E3EF0"/>
    <w:rsid w:val="0040243E"/>
    <w:rsid w:val="00441AAC"/>
    <w:rsid w:val="004A45CE"/>
    <w:rsid w:val="004B40A2"/>
    <w:rsid w:val="004D1330"/>
    <w:rsid w:val="004D1B95"/>
    <w:rsid w:val="004F3CBC"/>
    <w:rsid w:val="00597B54"/>
    <w:rsid w:val="005B5CEA"/>
    <w:rsid w:val="005D0DD5"/>
    <w:rsid w:val="005E1F9A"/>
    <w:rsid w:val="005E2F7C"/>
    <w:rsid w:val="006628D5"/>
    <w:rsid w:val="006A01F3"/>
    <w:rsid w:val="006A641B"/>
    <w:rsid w:val="006D775C"/>
    <w:rsid w:val="006E3C36"/>
    <w:rsid w:val="006E70EC"/>
    <w:rsid w:val="006E7A75"/>
    <w:rsid w:val="007035E1"/>
    <w:rsid w:val="00717DD3"/>
    <w:rsid w:val="00720E9D"/>
    <w:rsid w:val="00733C5B"/>
    <w:rsid w:val="007348B6"/>
    <w:rsid w:val="00766A11"/>
    <w:rsid w:val="00784F7C"/>
    <w:rsid w:val="007A1C15"/>
    <w:rsid w:val="007B0163"/>
    <w:rsid w:val="007D66AB"/>
    <w:rsid w:val="007F0964"/>
    <w:rsid w:val="00805D7A"/>
    <w:rsid w:val="0080610E"/>
    <w:rsid w:val="008106DB"/>
    <w:rsid w:val="00836410"/>
    <w:rsid w:val="00845938"/>
    <w:rsid w:val="008527B2"/>
    <w:rsid w:val="00873756"/>
    <w:rsid w:val="008C0628"/>
    <w:rsid w:val="008D57F4"/>
    <w:rsid w:val="00926C39"/>
    <w:rsid w:val="00967B85"/>
    <w:rsid w:val="00995FDA"/>
    <w:rsid w:val="009C4710"/>
    <w:rsid w:val="009D453A"/>
    <w:rsid w:val="009D58C0"/>
    <w:rsid w:val="00A1085D"/>
    <w:rsid w:val="00A20123"/>
    <w:rsid w:val="00A20F08"/>
    <w:rsid w:val="00A464E5"/>
    <w:rsid w:val="00A47788"/>
    <w:rsid w:val="00A967C5"/>
    <w:rsid w:val="00AA0524"/>
    <w:rsid w:val="00AC1888"/>
    <w:rsid w:val="00B05C3B"/>
    <w:rsid w:val="00B2252A"/>
    <w:rsid w:val="00B27E8C"/>
    <w:rsid w:val="00B30C62"/>
    <w:rsid w:val="00B3338C"/>
    <w:rsid w:val="00B764D6"/>
    <w:rsid w:val="00B76847"/>
    <w:rsid w:val="00B93CB5"/>
    <w:rsid w:val="00BA47CD"/>
    <w:rsid w:val="00BA47DD"/>
    <w:rsid w:val="00BB4140"/>
    <w:rsid w:val="00BC0834"/>
    <w:rsid w:val="00BE657D"/>
    <w:rsid w:val="00C0426B"/>
    <w:rsid w:val="00C23F26"/>
    <w:rsid w:val="00C270A1"/>
    <w:rsid w:val="00C369C3"/>
    <w:rsid w:val="00C744E7"/>
    <w:rsid w:val="00CA1000"/>
    <w:rsid w:val="00CC2230"/>
    <w:rsid w:val="00CC7E83"/>
    <w:rsid w:val="00CD4710"/>
    <w:rsid w:val="00CD72E6"/>
    <w:rsid w:val="00D118E2"/>
    <w:rsid w:val="00D43634"/>
    <w:rsid w:val="00D908A0"/>
    <w:rsid w:val="00D96DA2"/>
    <w:rsid w:val="00DC45CD"/>
    <w:rsid w:val="00DC5B49"/>
    <w:rsid w:val="00DE6E0F"/>
    <w:rsid w:val="00E005AB"/>
    <w:rsid w:val="00E16AE4"/>
    <w:rsid w:val="00E20D7A"/>
    <w:rsid w:val="00E32EB3"/>
    <w:rsid w:val="00E45981"/>
    <w:rsid w:val="00E53DF5"/>
    <w:rsid w:val="00E61D57"/>
    <w:rsid w:val="00EB1CA3"/>
    <w:rsid w:val="00EC4EC8"/>
    <w:rsid w:val="00ED3B12"/>
    <w:rsid w:val="00EE2507"/>
    <w:rsid w:val="00F2190E"/>
    <w:rsid w:val="00F5282A"/>
    <w:rsid w:val="00F640AC"/>
    <w:rsid w:val="00FB5B1D"/>
    <w:rsid w:val="00FB62B3"/>
    <w:rsid w:val="00FC4745"/>
    <w:rsid w:val="00FD2B5C"/>
    <w:rsid w:val="00FE4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C70A4A7-8D74-48BA-B568-C8376584C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7A75"/>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E7A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6E7A75"/>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4">
    <w:name w:val="List Paragraph"/>
    <w:basedOn w:val="a"/>
    <w:uiPriority w:val="34"/>
    <w:qFormat/>
    <w:rsid w:val="006E7A75"/>
    <w:pPr>
      <w:ind w:left="720"/>
      <w:contextualSpacing/>
    </w:pPr>
  </w:style>
  <w:style w:type="character" w:styleId="a5">
    <w:name w:val="Hyperlink"/>
    <w:basedOn w:val="a0"/>
    <w:uiPriority w:val="99"/>
    <w:unhideWhenUsed/>
    <w:rsid w:val="00CD72E6"/>
    <w:rPr>
      <w:color w:val="0563C1" w:themeColor="hyperlink"/>
      <w:u w:val="single"/>
    </w:rPr>
  </w:style>
  <w:style w:type="character" w:customStyle="1" w:styleId="1">
    <w:name w:val="Неразрешенное упоминание1"/>
    <w:basedOn w:val="a0"/>
    <w:uiPriority w:val="99"/>
    <w:semiHidden/>
    <w:unhideWhenUsed/>
    <w:rsid w:val="00CD72E6"/>
    <w:rPr>
      <w:color w:val="605E5C"/>
      <w:shd w:val="clear" w:color="auto" w:fill="E1DFDD"/>
    </w:rPr>
  </w:style>
  <w:style w:type="paragraph" w:customStyle="1" w:styleId="ConsPlusNormal">
    <w:name w:val="ConsPlusNormal"/>
    <w:rsid w:val="002D4774"/>
    <w:pPr>
      <w:autoSpaceDE w:val="0"/>
      <w:autoSpaceDN w:val="0"/>
      <w:adjustRightInd w:val="0"/>
      <w:spacing w:after="0" w:line="240" w:lineRule="auto"/>
    </w:pPr>
    <w:rPr>
      <w:rFonts w:ascii="Times New Roman" w:hAnsi="Times New Roman" w:cs="Times New Roman"/>
      <w:sz w:val="28"/>
      <w:szCs w:val="28"/>
      <w:lang w:val="ru-RU"/>
    </w:rPr>
  </w:style>
  <w:style w:type="table" w:styleId="a6">
    <w:name w:val="Table Grid"/>
    <w:basedOn w:val="a1"/>
    <w:uiPriority w:val="39"/>
    <w:rsid w:val="002D4774"/>
    <w:pPr>
      <w:spacing w:before="100" w:beforeAutospacing="1" w:after="100" w:afterAutospacing="1" w:line="240" w:lineRule="auto"/>
      <w:ind w:firstLine="567"/>
      <w:jc w:val="both"/>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DE6E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E6E0F"/>
    <w:rPr>
      <w:rFonts w:ascii="Segoe UI" w:hAnsi="Segoe UI" w:cs="Segoe UI"/>
      <w:sz w:val="18"/>
      <w:szCs w:val="18"/>
      <w:lang w:val="ru-RU"/>
    </w:rPr>
  </w:style>
  <w:style w:type="paragraph" w:styleId="a9">
    <w:name w:val="header"/>
    <w:basedOn w:val="a"/>
    <w:link w:val="aa"/>
    <w:uiPriority w:val="99"/>
    <w:unhideWhenUsed/>
    <w:rsid w:val="00A1085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1085D"/>
    <w:rPr>
      <w:lang w:val="ru-RU"/>
    </w:rPr>
  </w:style>
  <w:style w:type="paragraph" w:styleId="ab">
    <w:name w:val="footer"/>
    <w:basedOn w:val="a"/>
    <w:link w:val="ac"/>
    <w:uiPriority w:val="99"/>
    <w:unhideWhenUsed/>
    <w:rsid w:val="00A1085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1085D"/>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601255">
      <w:bodyDiv w:val="1"/>
      <w:marLeft w:val="0"/>
      <w:marRight w:val="0"/>
      <w:marTop w:val="0"/>
      <w:marBottom w:val="0"/>
      <w:divBdr>
        <w:top w:val="none" w:sz="0" w:space="0" w:color="auto"/>
        <w:left w:val="none" w:sz="0" w:space="0" w:color="auto"/>
        <w:bottom w:val="none" w:sz="0" w:space="0" w:color="auto"/>
        <w:right w:val="none" w:sz="0" w:space="0" w:color="auto"/>
      </w:divBdr>
    </w:div>
    <w:div w:id="693579065">
      <w:bodyDiv w:val="1"/>
      <w:marLeft w:val="0"/>
      <w:marRight w:val="0"/>
      <w:marTop w:val="0"/>
      <w:marBottom w:val="0"/>
      <w:divBdr>
        <w:top w:val="none" w:sz="0" w:space="0" w:color="auto"/>
        <w:left w:val="none" w:sz="0" w:space="0" w:color="auto"/>
        <w:bottom w:val="none" w:sz="0" w:space="0" w:color="auto"/>
        <w:right w:val="none" w:sz="0" w:space="0" w:color="auto"/>
      </w:divBdr>
    </w:div>
    <w:div w:id="1347441844">
      <w:bodyDiv w:val="1"/>
      <w:marLeft w:val="0"/>
      <w:marRight w:val="0"/>
      <w:marTop w:val="0"/>
      <w:marBottom w:val="0"/>
      <w:divBdr>
        <w:top w:val="none" w:sz="0" w:space="0" w:color="auto"/>
        <w:left w:val="none" w:sz="0" w:space="0" w:color="auto"/>
        <w:bottom w:val="none" w:sz="0" w:space="0" w:color="auto"/>
        <w:right w:val="none" w:sz="0" w:space="0" w:color="auto"/>
      </w:divBdr>
    </w:div>
    <w:div w:id="1660184857">
      <w:bodyDiv w:val="1"/>
      <w:marLeft w:val="0"/>
      <w:marRight w:val="0"/>
      <w:marTop w:val="0"/>
      <w:marBottom w:val="0"/>
      <w:divBdr>
        <w:top w:val="none" w:sz="0" w:space="0" w:color="auto"/>
        <w:left w:val="none" w:sz="0" w:space="0" w:color="auto"/>
        <w:bottom w:val="none" w:sz="0" w:space="0" w:color="auto"/>
        <w:right w:val="none" w:sz="0" w:space="0" w:color="auto"/>
      </w:divBdr>
    </w:div>
    <w:div w:id="1843006224">
      <w:bodyDiv w:val="1"/>
      <w:marLeft w:val="0"/>
      <w:marRight w:val="0"/>
      <w:marTop w:val="0"/>
      <w:marBottom w:val="0"/>
      <w:divBdr>
        <w:top w:val="none" w:sz="0" w:space="0" w:color="auto"/>
        <w:left w:val="none" w:sz="0" w:space="0" w:color="auto"/>
        <w:bottom w:val="none" w:sz="0" w:space="0" w:color="auto"/>
        <w:right w:val="none" w:sz="0" w:space="0" w:color="auto"/>
      </w:divBdr>
    </w:div>
    <w:div w:id="194923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fond34.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26</Pages>
  <Words>6094</Words>
  <Characters>34737</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Ефиценко Екатерина Александровна</dc:creator>
  <cp:keywords/>
  <dc:description/>
  <cp:lastModifiedBy>Ольга</cp:lastModifiedBy>
  <cp:revision>3</cp:revision>
  <cp:lastPrinted>2020-01-30T05:53:00Z</cp:lastPrinted>
  <dcterms:created xsi:type="dcterms:W3CDTF">2020-03-05T12:58:00Z</dcterms:created>
  <dcterms:modified xsi:type="dcterms:W3CDTF">2020-03-05T13:05:00Z</dcterms:modified>
</cp:coreProperties>
</file>